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8655B" w14:textId="6E9A4E73" w:rsidR="00DB1710" w:rsidRDefault="00EF5FA3" w:rsidP="00DB1710">
      <w:r>
        <w:t>The Rural Innovation Grant</w:t>
      </w:r>
      <w:r w:rsidR="00D364E3">
        <w:t xml:space="preserve"> program seeks to </w:t>
      </w:r>
      <w:r w:rsidR="00DA1EA2">
        <w:t>support creative, non-traditional ideas that focus on current issues and challenges faced by rural communities associated with the themes of community investment, growth and connection.</w:t>
      </w:r>
      <w:r w:rsidR="00D364E3">
        <w:t xml:space="preserve"> </w:t>
      </w:r>
      <w:r w:rsidR="00FC5CC5">
        <w:t xml:space="preserve">This program is a result of the </w:t>
      </w:r>
      <w:hyperlink r:id="rId10" w:history="1">
        <w:r w:rsidR="00FC5CC5" w:rsidRPr="00FC5CC5">
          <w:rPr>
            <w:rStyle w:val="Hyperlink"/>
          </w:rPr>
          <w:t>Governor’s Empower Rural Iowa Initiative’s 2018 Recommendations</w:t>
        </w:r>
      </w:hyperlink>
      <w:r w:rsidR="00FC5CC5">
        <w:t xml:space="preserve">. </w:t>
      </w:r>
      <w:r w:rsidR="00D364E3">
        <w:t xml:space="preserve">The program </w:t>
      </w:r>
      <w:r w:rsidR="00DB1710">
        <w:t xml:space="preserve">focus areas include: </w:t>
      </w:r>
    </w:p>
    <w:p w14:paraId="42E05F53" w14:textId="77777777" w:rsidR="00B622B3" w:rsidRDefault="00B622B3" w:rsidP="00DB1710"/>
    <w:p w14:paraId="40F33913" w14:textId="3C35AD14" w:rsidR="00B622B3" w:rsidRDefault="00B622B3" w:rsidP="00951663">
      <w:r>
        <w:t>Focus Area 1: Growing Rural Iowa</w:t>
      </w:r>
    </w:p>
    <w:p w14:paraId="4DE15276" w14:textId="06C1309F" w:rsidR="00B622B3" w:rsidRDefault="00B622B3" w:rsidP="00951663">
      <w:pPr>
        <w:pStyle w:val="ListParagraph"/>
        <w:numPr>
          <w:ilvl w:val="0"/>
          <w:numId w:val="34"/>
        </w:numPr>
      </w:pPr>
      <w:r>
        <w:t xml:space="preserve">Grant to support community leaders as they think holistically and act collaboratively to inform and connect leaders to rural issues; grow vibrant community gathering places; and develop tools to train and educate the next generation of leaders. </w:t>
      </w:r>
    </w:p>
    <w:p w14:paraId="58255A6C" w14:textId="681F8FF8" w:rsidR="00B622B3" w:rsidRDefault="00B622B3" w:rsidP="00951663">
      <w:r>
        <w:t>Focus Area 2: Investing in Rural Iowa</w:t>
      </w:r>
    </w:p>
    <w:p w14:paraId="2C0ACE1B" w14:textId="6756B45F" w:rsidR="00B622B3" w:rsidRDefault="00B622B3" w:rsidP="00951663">
      <w:pPr>
        <w:pStyle w:val="ListParagraph"/>
        <w:numPr>
          <w:ilvl w:val="0"/>
          <w:numId w:val="34"/>
        </w:numPr>
      </w:pPr>
      <w:r>
        <w:t>Grant to support projects that develop creative, scalable development solutions</w:t>
      </w:r>
      <w:r w:rsidR="00211B7E">
        <w:t>,</w:t>
      </w:r>
      <w:r>
        <w:t xml:space="preserve"> including but not limited to projects that address rural housing solutions; infill and reuse strategies; and affordable, sustainable designs.</w:t>
      </w:r>
    </w:p>
    <w:p w14:paraId="3591B8BA" w14:textId="5CF60BFB" w:rsidR="00B622B3" w:rsidRDefault="00B622B3" w:rsidP="00951663">
      <w:r>
        <w:t>Focus Area 3: Connecting Rural Iowa</w:t>
      </w:r>
    </w:p>
    <w:p w14:paraId="092577CD" w14:textId="77777777" w:rsidR="008324C7" w:rsidRDefault="00B622B3" w:rsidP="008324C7">
      <w:pPr>
        <w:pStyle w:val="ListParagraph"/>
        <w:numPr>
          <w:ilvl w:val="0"/>
          <w:numId w:val="34"/>
        </w:numPr>
      </w:pPr>
      <w:r>
        <w:t>Grant to support projects that improve and expand opportunities for diverse members of Iowa’s rural communities to utilize high-speed broadband service.</w:t>
      </w:r>
    </w:p>
    <w:p w14:paraId="141889B9" w14:textId="77777777" w:rsidR="008324C7" w:rsidRDefault="008324C7" w:rsidP="008324C7"/>
    <w:p w14:paraId="5BB8CE8C" w14:textId="3C080180" w:rsidR="00D364E3" w:rsidRPr="003B590E" w:rsidRDefault="00D364E3" w:rsidP="008324C7">
      <w:r w:rsidRPr="003B590E">
        <w:t xml:space="preserve">The program, defined in </w:t>
      </w:r>
      <w:hyperlink r:id="rId11" w:history="1">
        <w:r w:rsidR="003B590E" w:rsidRPr="008324C7">
          <w:rPr>
            <w:rStyle w:val="Hyperlink"/>
            <w:color w:val="auto"/>
            <w:u w:val="none"/>
          </w:rPr>
          <w:t>Iowa</w:t>
        </w:r>
      </w:hyperlink>
      <w:r w:rsidR="003B590E" w:rsidRPr="008324C7">
        <w:rPr>
          <w:rStyle w:val="Hyperlink"/>
          <w:color w:val="auto"/>
          <w:u w:val="none"/>
        </w:rPr>
        <w:t xml:space="preserve"> Administrative Code</w:t>
      </w:r>
      <w:r w:rsidRPr="003B590E">
        <w:t xml:space="preserve">, is administered by the </w:t>
      </w:r>
      <w:hyperlink r:id="rId12" w:history="1">
        <w:r w:rsidR="003B590E" w:rsidRPr="00373B01">
          <w:rPr>
            <w:rStyle w:val="Hyperlink"/>
          </w:rPr>
          <w:t>Center for Rural Revitalization</w:t>
        </w:r>
      </w:hyperlink>
      <w:r w:rsidRPr="003B590E">
        <w:t xml:space="preserve">, a division of the </w:t>
      </w:r>
      <w:r w:rsidR="003B590E">
        <w:t>Iowa Economic Development Authority</w:t>
      </w:r>
      <w:r w:rsidR="00A86515">
        <w:t xml:space="preserve"> (IEDA)</w:t>
      </w:r>
      <w:r w:rsidR="008C70A2">
        <w:t>, in consultation with the Governor’s Empower Rural Iowa Initiative Task Forces</w:t>
      </w:r>
      <w:r w:rsidR="00F10395" w:rsidRPr="003B590E">
        <w:t>.</w:t>
      </w:r>
    </w:p>
    <w:p w14:paraId="5BD8C17A" w14:textId="0F2F48E8" w:rsidR="00D364E3" w:rsidRDefault="00D364E3" w:rsidP="00D364E3"/>
    <w:p w14:paraId="77698591" w14:textId="77777777" w:rsidR="00951663" w:rsidRDefault="00951663" w:rsidP="00F400B5">
      <w:pPr>
        <w:pStyle w:val="Heading1"/>
        <w:sectPr w:rsidR="00951663" w:rsidSect="00420985">
          <w:footerReference w:type="default" r:id="rId13"/>
          <w:headerReference w:type="first" r:id="rId14"/>
          <w:footerReference w:type="first" r:id="rId15"/>
          <w:type w:val="continuous"/>
          <w:pgSz w:w="12240" w:h="15840"/>
          <w:pgMar w:top="1080" w:right="1080" w:bottom="1080" w:left="1080" w:header="540" w:footer="720" w:gutter="0"/>
          <w:cols w:space="720"/>
          <w:titlePg/>
          <w:docGrid w:linePitch="360"/>
        </w:sectPr>
      </w:pPr>
    </w:p>
    <w:p w14:paraId="25833F63" w14:textId="4E1A6A76" w:rsidR="00F400B5" w:rsidRDefault="0033550F" w:rsidP="00F400B5">
      <w:pPr>
        <w:pStyle w:val="Heading1"/>
      </w:pPr>
      <w:r>
        <w:br/>
      </w:r>
      <w:r w:rsidR="00F400B5">
        <w:t>Timeline</w:t>
      </w:r>
    </w:p>
    <w:p w14:paraId="3723792E" w14:textId="443C1F2C" w:rsidR="00320D7C" w:rsidRPr="00320D7C" w:rsidRDefault="00F21851" w:rsidP="00320D7C">
      <w:pPr>
        <w:rPr>
          <w:rFonts w:ascii="Open Sans Condensed" w:hAnsi="Open Sans Condensed"/>
          <w:b/>
          <w:bCs/>
        </w:rPr>
      </w:pPr>
      <w:r>
        <w:rPr>
          <w:rStyle w:val="Strong"/>
          <w:rFonts w:eastAsia="Open Sans"/>
        </w:rPr>
        <w:t>March</w:t>
      </w:r>
      <w:r w:rsidR="00320D7C" w:rsidRPr="00320D7C">
        <w:rPr>
          <w:rStyle w:val="Strong"/>
          <w:rFonts w:eastAsia="Open Sans"/>
        </w:rPr>
        <w:t xml:space="preserve"> </w:t>
      </w:r>
      <w:r w:rsidR="007D354F">
        <w:rPr>
          <w:rStyle w:val="Strong"/>
          <w:rFonts w:eastAsia="Open Sans"/>
        </w:rPr>
        <w:t>9,</w:t>
      </w:r>
      <w:r w:rsidR="00320D7C" w:rsidRPr="00320D7C">
        <w:rPr>
          <w:rStyle w:val="Strong"/>
          <w:rFonts w:eastAsia="Open Sans"/>
        </w:rPr>
        <w:t xml:space="preserve"> </w:t>
      </w:r>
      <w:r>
        <w:rPr>
          <w:rStyle w:val="Strong"/>
          <w:rFonts w:eastAsia="Open Sans"/>
        </w:rPr>
        <w:t>2020</w:t>
      </w:r>
      <w:r w:rsidR="00320D7C" w:rsidRPr="00320D7C">
        <w:rPr>
          <w:rStyle w:val="Strong"/>
          <w:rFonts w:eastAsia="Open Sans"/>
        </w:rPr>
        <w:t xml:space="preserve"> | </w:t>
      </w:r>
      <w:r>
        <w:rPr>
          <w:rStyle w:val="Strong"/>
          <w:rFonts w:eastAsia="Open Sans"/>
        </w:rPr>
        <w:t>Application Window Opens</w:t>
      </w:r>
      <w:r w:rsidR="00320D7C" w:rsidRPr="00320D7C">
        <w:rPr>
          <w:rFonts w:ascii="Open Sans Condensed" w:hAnsi="Open Sans Condensed"/>
          <w:b/>
          <w:bCs/>
        </w:rPr>
        <w:t xml:space="preserve"> </w:t>
      </w:r>
    </w:p>
    <w:p w14:paraId="66ECA6BC" w14:textId="167CF08B" w:rsidR="00320D7C" w:rsidRPr="00320D7C" w:rsidRDefault="00F21851" w:rsidP="00320D7C">
      <w:r>
        <w:t xml:space="preserve">Applications </w:t>
      </w:r>
      <w:r w:rsidR="001112DD">
        <w:t>available online through IowaGrants.</w:t>
      </w:r>
      <w:r w:rsidR="00196694">
        <w:t>gov.</w:t>
      </w:r>
    </w:p>
    <w:p w14:paraId="6680C3C9" w14:textId="77777777" w:rsidR="00320D7C" w:rsidRPr="00320D7C" w:rsidRDefault="00320D7C" w:rsidP="00320D7C">
      <w:pPr>
        <w:rPr>
          <w:rFonts w:ascii="Open Sans Condensed" w:hAnsi="Open Sans Condensed"/>
          <w:b/>
          <w:bCs/>
        </w:rPr>
      </w:pPr>
    </w:p>
    <w:p w14:paraId="74E3E968" w14:textId="70A128DC" w:rsidR="00320D7C" w:rsidRPr="00320D7C" w:rsidRDefault="00193284" w:rsidP="00320D7C">
      <w:pPr>
        <w:rPr>
          <w:rFonts w:ascii="Open Sans Condensed" w:hAnsi="Open Sans Condensed"/>
          <w:b/>
          <w:bCs/>
        </w:rPr>
      </w:pPr>
      <w:r>
        <w:rPr>
          <w:rFonts w:ascii="Open Sans Condensed" w:hAnsi="Open Sans Condensed"/>
          <w:b/>
          <w:bCs/>
        </w:rPr>
        <w:t>June 5</w:t>
      </w:r>
      <w:r w:rsidR="00320D7C" w:rsidRPr="00320D7C">
        <w:rPr>
          <w:rFonts w:ascii="Open Sans Condensed" w:hAnsi="Open Sans Condensed"/>
          <w:b/>
          <w:bCs/>
        </w:rPr>
        <w:t xml:space="preserve">, </w:t>
      </w:r>
      <w:r w:rsidR="00667D0C">
        <w:rPr>
          <w:rFonts w:ascii="Open Sans Condensed" w:hAnsi="Open Sans Condensed"/>
          <w:b/>
          <w:bCs/>
        </w:rPr>
        <w:t xml:space="preserve">2020 </w:t>
      </w:r>
      <w:r w:rsidR="00320D7C" w:rsidRPr="00320D7C">
        <w:rPr>
          <w:rFonts w:ascii="Open Sans Condensed" w:hAnsi="Open Sans Condensed"/>
          <w:b/>
          <w:bCs/>
        </w:rPr>
        <w:t>| Application Deadline</w:t>
      </w:r>
    </w:p>
    <w:p w14:paraId="667E307E" w14:textId="4C53C6D2" w:rsidR="00320D7C" w:rsidRPr="00320D7C" w:rsidRDefault="00320D7C" w:rsidP="00320D7C">
      <w:r w:rsidRPr="00320D7C">
        <w:t>The deadline to submit an online application for grant funding is 11:59</w:t>
      </w:r>
      <w:r w:rsidR="00A4401C">
        <w:t xml:space="preserve"> p.m.</w:t>
      </w:r>
      <w:r w:rsidRPr="00320D7C">
        <w:t xml:space="preserve">, </w:t>
      </w:r>
      <w:r w:rsidR="00667D0C">
        <w:t xml:space="preserve">Friday, </w:t>
      </w:r>
      <w:r w:rsidR="00193284">
        <w:t>June 5</w:t>
      </w:r>
      <w:r w:rsidRPr="00320D7C">
        <w:t xml:space="preserve">, </w:t>
      </w:r>
      <w:r w:rsidR="00667D0C">
        <w:t>2020</w:t>
      </w:r>
      <w:r w:rsidRPr="00320D7C">
        <w:t>.</w:t>
      </w:r>
    </w:p>
    <w:p w14:paraId="27DFD5D6" w14:textId="77777777" w:rsidR="00631EB7" w:rsidRDefault="00631EB7" w:rsidP="00320D7C">
      <w:pPr>
        <w:rPr>
          <w:rFonts w:ascii="Open Sans Condensed" w:hAnsi="Open Sans Condensed"/>
          <w:b/>
          <w:bCs/>
        </w:rPr>
      </w:pPr>
    </w:p>
    <w:p w14:paraId="2001DFEA" w14:textId="70C1514E" w:rsidR="00320D7C" w:rsidRPr="00320D7C" w:rsidRDefault="00631EB7" w:rsidP="00320D7C">
      <w:pPr>
        <w:rPr>
          <w:rFonts w:ascii="Open Sans Condensed" w:hAnsi="Open Sans Condensed"/>
          <w:b/>
          <w:bCs/>
        </w:rPr>
      </w:pPr>
      <w:r>
        <w:rPr>
          <w:rFonts w:ascii="Open Sans Condensed" w:hAnsi="Open Sans Condensed"/>
          <w:b/>
          <w:bCs/>
        </w:rPr>
        <w:t>June 26</w:t>
      </w:r>
      <w:r w:rsidR="00320D7C" w:rsidRPr="00320D7C">
        <w:rPr>
          <w:rFonts w:ascii="Open Sans Condensed" w:hAnsi="Open Sans Condensed"/>
          <w:b/>
          <w:bCs/>
        </w:rPr>
        <w:t xml:space="preserve">, </w:t>
      </w:r>
      <w:r w:rsidR="00E1193C">
        <w:rPr>
          <w:rFonts w:ascii="Open Sans Condensed" w:hAnsi="Open Sans Condensed"/>
          <w:b/>
          <w:bCs/>
        </w:rPr>
        <w:t>2020</w:t>
      </w:r>
      <w:r w:rsidR="00320D7C" w:rsidRPr="00320D7C">
        <w:rPr>
          <w:rFonts w:ascii="Open Sans Condensed" w:hAnsi="Open Sans Condensed"/>
          <w:b/>
          <w:bCs/>
        </w:rPr>
        <w:t xml:space="preserve"> | Funding Decision Notification</w:t>
      </w:r>
    </w:p>
    <w:p w14:paraId="02F7D008" w14:textId="6C504BC1" w:rsidR="00320D7C" w:rsidRPr="00320D7C" w:rsidRDefault="00320D7C" w:rsidP="00320D7C">
      <w:r w:rsidRPr="00320D7C">
        <w:t>Applicants will be notified of funding award decisions by</w:t>
      </w:r>
      <w:r w:rsidR="00631EB7">
        <w:t xml:space="preserve"> June 26</w:t>
      </w:r>
      <w:r w:rsidR="00E1193C">
        <w:t>, 2020</w:t>
      </w:r>
      <w:r w:rsidRPr="00320D7C">
        <w:t>.</w:t>
      </w:r>
    </w:p>
    <w:p w14:paraId="77F462F9" w14:textId="77777777" w:rsidR="00320D7C" w:rsidRPr="00320D7C" w:rsidRDefault="00320D7C" w:rsidP="00320D7C">
      <w:pPr>
        <w:rPr>
          <w:rFonts w:ascii="Open Sans Condensed" w:hAnsi="Open Sans Condensed"/>
          <w:b/>
          <w:bCs/>
        </w:rPr>
      </w:pPr>
    </w:p>
    <w:p w14:paraId="7585E0C5" w14:textId="67F11CB1" w:rsidR="00320D7C" w:rsidRPr="00320D7C" w:rsidRDefault="00631EB7" w:rsidP="00320D7C">
      <w:pPr>
        <w:rPr>
          <w:rFonts w:ascii="Open Sans Condensed" w:hAnsi="Open Sans Condensed"/>
          <w:b/>
          <w:bCs/>
        </w:rPr>
      </w:pPr>
      <w:r>
        <w:rPr>
          <w:rFonts w:ascii="Open Sans Condensed" w:hAnsi="Open Sans Condensed"/>
          <w:b/>
          <w:bCs/>
        </w:rPr>
        <w:t>July</w:t>
      </w:r>
      <w:r w:rsidR="00DB403C">
        <w:rPr>
          <w:rFonts w:ascii="Open Sans Condensed" w:hAnsi="Open Sans Condensed"/>
          <w:b/>
          <w:bCs/>
        </w:rPr>
        <w:t xml:space="preserve"> 1, </w:t>
      </w:r>
      <w:r w:rsidR="00220895">
        <w:rPr>
          <w:rFonts w:ascii="Open Sans Condensed" w:hAnsi="Open Sans Condensed"/>
          <w:b/>
          <w:bCs/>
        </w:rPr>
        <w:t>2020</w:t>
      </w:r>
      <w:r w:rsidR="00320D7C" w:rsidRPr="00320D7C">
        <w:rPr>
          <w:rFonts w:ascii="Open Sans Condensed" w:hAnsi="Open Sans Condensed"/>
          <w:b/>
          <w:bCs/>
        </w:rPr>
        <w:t xml:space="preserve"> </w:t>
      </w:r>
      <w:r w:rsidR="00220895">
        <w:rPr>
          <w:rFonts w:ascii="Open Sans Condensed" w:hAnsi="Open Sans Condensed"/>
          <w:b/>
          <w:bCs/>
        </w:rPr>
        <w:t>–</w:t>
      </w:r>
      <w:r w:rsidR="00320D7C" w:rsidRPr="00320D7C">
        <w:rPr>
          <w:rFonts w:ascii="Open Sans Condensed" w:hAnsi="Open Sans Condensed"/>
          <w:b/>
          <w:bCs/>
        </w:rPr>
        <w:t xml:space="preserve"> </w:t>
      </w:r>
      <w:r w:rsidR="00220895">
        <w:rPr>
          <w:rFonts w:ascii="Open Sans Condensed" w:hAnsi="Open Sans Condensed"/>
          <w:b/>
          <w:bCs/>
        </w:rPr>
        <w:t>June</w:t>
      </w:r>
      <w:r w:rsidR="00320D7C" w:rsidRPr="00320D7C">
        <w:rPr>
          <w:rFonts w:ascii="Open Sans Condensed" w:hAnsi="Open Sans Condensed"/>
          <w:b/>
          <w:bCs/>
        </w:rPr>
        <w:t xml:space="preserve"> </w:t>
      </w:r>
      <w:r w:rsidR="00220895">
        <w:rPr>
          <w:rFonts w:ascii="Open Sans Condensed" w:hAnsi="Open Sans Condensed"/>
          <w:b/>
          <w:bCs/>
        </w:rPr>
        <w:t>30</w:t>
      </w:r>
      <w:r w:rsidR="00320D7C" w:rsidRPr="00320D7C">
        <w:rPr>
          <w:rFonts w:ascii="Open Sans Condensed" w:hAnsi="Open Sans Condensed"/>
          <w:b/>
          <w:bCs/>
        </w:rPr>
        <w:t>, 2021 | Funding Period</w:t>
      </w:r>
    </w:p>
    <w:p w14:paraId="2C0CCF24" w14:textId="2B086134" w:rsidR="00320D7C" w:rsidRPr="00320D7C" w:rsidRDefault="00320D7C" w:rsidP="00320D7C">
      <w:r w:rsidRPr="00320D7C">
        <w:t xml:space="preserve">All project activities and incurred expenses must occur within the eligible contracted funding period of </w:t>
      </w:r>
      <w:r w:rsidR="00631EB7">
        <w:t>July</w:t>
      </w:r>
      <w:r w:rsidRPr="00320D7C">
        <w:t xml:space="preserve"> 1, </w:t>
      </w:r>
      <w:r w:rsidR="00220895">
        <w:t>2020</w:t>
      </w:r>
      <w:r w:rsidRPr="00320D7C">
        <w:t xml:space="preserve"> – </w:t>
      </w:r>
      <w:r w:rsidR="00220895">
        <w:t>June</w:t>
      </w:r>
      <w:r w:rsidRPr="00320D7C">
        <w:t xml:space="preserve"> </w:t>
      </w:r>
      <w:r w:rsidR="00220895">
        <w:t>30</w:t>
      </w:r>
      <w:r w:rsidRPr="00320D7C">
        <w:t xml:space="preserve">, 2021. Funding is awarded to grant recipients on a reimbursement basis after expenses have been incurred for approved project activities. </w:t>
      </w:r>
    </w:p>
    <w:p w14:paraId="45D6D562" w14:textId="48026868" w:rsidR="00951663" w:rsidRDefault="00951663" w:rsidP="00F400B5"/>
    <w:p w14:paraId="6A2540F8" w14:textId="667316FE" w:rsidR="00320D7C" w:rsidRPr="00E56F54" w:rsidRDefault="00273599" w:rsidP="00E56F54">
      <w:pPr>
        <w:pStyle w:val="Heading1"/>
      </w:pPr>
      <w:r>
        <w:rPr>
          <w:noProof/>
        </w:rPr>
        <w:drawing>
          <wp:anchor distT="0" distB="0" distL="114300" distR="114300" simplePos="0" relativeHeight="251661312" behindDoc="0" locked="0" layoutInCell="1" allowOverlap="1" wp14:anchorId="36027DA0" wp14:editId="4F42A73A">
            <wp:simplePos x="0" y="0"/>
            <wp:positionH relativeFrom="margin">
              <wp:posOffset>3437890</wp:posOffset>
            </wp:positionH>
            <wp:positionV relativeFrom="paragraph">
              <wp:posOffset>89535</wp:posOffset>
            </wp:positionV>
            <wp:extent cx="2962275" cy="4086225"/>
            <wp:effectExtent l="0" t="0" r="9525" b="9525"/>
            <wp:wrapNone/>
            <wp:docPr id="46" name="Picture 46" descr="A group of people walk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81023_110855.jpg"/>
                    <pic:cNvPicPr/>
                  </pic:nvPicPr>
                  <pic:blipFill rotWithShape="1">
                    <a:blip r:embed="rId16" cstate="print">
                      <a:extLst>
                        <a:ext uri="{28A0092B-C50C-407E-A947-70E740481C1C}">
                          <a14:useLocalDpi xmlns:a14="http://schemas.microsoft.com/office/drawing/2010/main" val="0"/>
                        </a:ext>
                      </a:extLst>
                    </a:blip>
                    <a:srcRect l="21757" t="233" r="43001" b="-233"/>
                    <a:stretch/>
                  </pic:blipFill>
                  <pic:spPr bwMode="auto">
                    <a:xfrm>
                      <a:off x="0" y="0"/>
                      <a:ext cx="2962275" cy="408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50F">
        <w:br w:type="column"/>
      </w:r>
      <w:r w:rsidR="00320D7C" w:rsidRPr="008130FC">
        <w:lastRenderedPageBreak/>
        <w:t>Funding</w:t>
      </w:r>
    </w:p>
    <w:p w14:paraId="323A594A" w14:textId="77777777" w:rsidR="00320D7C" w:rsidRPr="00A572DB" w:rsidRDefault="00320D7C" w:rsidP="001A62DF">
      <w:pPr>
        <w:pStyle w:val="Heading2"/>
        <w:rPr>
          <w:rStyle w:val="Strong"/>
          <w:b/>
          <w:bCs/>
          <w:sz w:val="24"/>
        </w:rPr>
      </w:pPr>
      <w:r w:rsidRPr="00A572DB">
        <w:rPr>
          <w:rStyle w:val="Strong"/>
          <w:b/>
          <w:bCs/>
          <w:sz w:val="24"/>
        </w:rPr>
        <w:t>Grant Request Amount</w:t>
      </w:r>
    </w:p>
    <w:p w14:paraId="29854364" w14:textId="54D33AED" w:rsidR="00C6622B" w:rsidRDefault="00C6622B" w:rsidP="00C6622B">
      <w:r w:rsidRPr="00C6622B">
        <w:t>Applicants may request funding for eligible one-time project expenses incurred and expended within the eligible funding period.</w:t>
      </w:r>
      <w:r w:rsidR="00A572DB">
        <w:t xml:space="preserve"> </w:t>
      </w:r>
    </w:p>
    <w:p w14:paraId="24DD0E31" w14:textId="77777777" w:rsidR="00A572DB" w:rsidRDefault="00A572DB" w:rsidP="00A572DB">
      <w:pPr>
        <w:pStyle w:val="ListParagraph"/>
        <w:numPr>
          <w:ilvl w:val="0"/>
          <w:numId w:val="37"/>
        </w:numPr>
      </w:pPr>
      <w:r>
        <w:t>Minimum Grant Request: $1,000</w:t>
      </w:r>
    </w:p>
    <w:p w14:paraId="755C451A" w14:textId="5C4A4040" w:rsidR="00A572DB" w:rsidRPr="00C6622B" w:rsidRDefault="00A572DB" w:rsidP="00A572DB">
      <w:pPr>
        <w:pStyle w:val="ListParagraph"/>
        <w:numPr>
          <w:ilvl w:val="0"/>
          <w:numId w:val="37"/>
        </w:numPr>
      </w:pPr>
      <w:r>
        <w:t>Maximum Grant Request: $</w:t>
      </w:r>
      <w:r w:rsidR="006A5760">
        <w:t>20</w:t>
      </w:r>
      <w:r>
        <w:t>,000</w:t>
      </w:r>
    </w:p>
    <w:p w14:paraId="6870395D" w14:textId="77777777" w:rsidR="00305724" w:rsidRPr="001F770F" w:rsidRDefault="00305724" w:rsidP="00320D7C">
      <w:pPr>
        <w:rPr>
          <w:highlight w:val="yellow"/>
        </w:rPr>
      </w:pPr>
    </w:p>
    <w:p w14:paraId="3455910F" w14:textId="77777777" w:rsidR="00320D7C" w:rsidRPr="00885D16" w:rsidRDefault="00320D7C" w:rsidP="00320D7C">
      <w:pPr>
        <w:pStyle w:val="Heading2"/>
      </w:pPr>
      <w:r w:rsidRPr="00885D16">
        <w:t>Match Requirement</w:t>
      </w:r>
    </w:p>
    <w:p w14:paraId="07D95D76" w14:textId="21EFCDBA" w:rsidR="0089741E" w:rsidRPr="00885D16" w:rsidRDefault="00320D7C" w:rsidP="00320D7C">
      <w:r w:rsidRPr="00885D16">
        <w:t>Applicants are required to demonstrate investment in projects by providing a minimum of 1:1</w:t>
      </w:r>
      <w:r w:rsidR="00881265" w:rsidRPr="00885D16">
        <w:t>/2</w:t>
      </w:r>
      <w:r w:rsidRPr="00885D16">
        <w:t xml:space="preserve"> cash match. The cash match must be secured, dedicated to eligible expenses, a legitimate part of the proposed project and must be expended within the eligible funding period. The 1:1</w:t>
      </w:r>
      <w:r w:rsidR="00881265" w:rsidRPr="00885D16">
        <w:t>/2</w:t>
      </w:r>
      <w:r w:rsidRPr="00885D16">
        <w:t xml:space="preserve"> match requirement may be raised through a combination of public and private sources but may not include in-kind donations of goods or services, unsecured funding or loans. </w:t>
      </w:r>
      <w:r w:rsidR="00885D16" w:rsidRPr="00885D16">
        <w:t>For example, an applicant</w:t>
      </w:r>
      <w:r w:rsidR="00A4401C">
        <w:t xml:space="preserve"> that </w:t>
      </w:r>
      <w:r w:rsidR="00885D16" w:rsidRPr="00885D16">
        <w:t>requests $10,000 in grant funds must have at least $5,000 in cash match.</w:t>
      </w:r>
      <w:r w:rsidR="00885D16">
        <w:t xml:space="preserve"> </w:t>
      </w:r>
      <w:r w:rsidRPr="00885D16">
        <w:t>While the minimum match requirement is 1:1</w:t>
      </w:r>
      <w:r w:rsidR="00881265" w:rsidRPr="00885D16">
        <w:t>/2</w:t>
      </w:r>
      <w:r w:rsidRPr="00885D16">
        <w:t xml:space="preserve">, competitive proposals will demonstrate broad-based financial support for the project and public funding sources adequately leveraged to seek and obtain private dollars. </w:t>
      </w:r>
    </w:p>
    <w:p w14:paraId="2FFAC69B" w14:textId="77777777" w:rsidR="00320D7C" w:rsidRPr="00885D16" w:rsidRDefault="00320D7C" w:rsidP="00320D7C">
      <w:pPr>
        <w:pStyle w:val="ListParagraph"/>
        <w:numPr>
          <w:ilvl w:val="0"/>
          <w:numId w:val="29"/>
        </w:numPr>
      </w:pPr>
      <w:r w:rsidRPr="00885D16">
        <w:t xml:space="preserve">Cash match constitutes actual cash contributed to direct project expenses by the applicant or other funding sources. </w:t>
      </w:r>
    </w:p>
    <w:p w14:paraId="42A20419" w14:textId="7730211F" w:rsidR="00320D7C" w:rsidRPr="00885D16" w:rsidRDefault="00320D7C" w:rsidP="00320D7C">
      <w:pPr>
        <w:pStyle w:val="ListParagraph"/>
        <w:numPr>
          <w:ilvl w:val="0"/>
          <w:numId w:val="29"/>
        </w:numPr>
      </w:pPr>
      <w:r w:rsidRPr="00885D16">
        <w:t xml:space="preserve">Funding from state government already being used as match </w:t>
      </w:r>
      <w:r w:rsidR="00881265" w:rsidRPr="00885D16">
        <w:t>from</w:t>
      </w:r>
      <w:r w:rsidRPr="00885D16">
        <w:t xml:space="preserve"> another program, including other funds from the </w:t>
      </w:r>
      <w:r w:rsidR="00A4401C">
        <w:t>I</w:t>
      </w:r>
      <w:r w:rsidR="00881265" w:rsidRPr="00885D16">
        <w:t>EDA</w:t>
      </w:r>
      <w:r w:rsidRPr="00885D16">
        <w:t xml:space="preserve">, cannot be used to meet the match requirement. </w:t>
      </w:r>
    </w:p>
    <w:p w14:paraId="5C83FA1D" w14:textId="77777777" w:rsidR="00320D7C" w:rsidRPr="00AC1E7C" w:rsidRDefault="00320D7C" w:rsidP="00320D7C"/>
    <w:p w14:paraId="4E1F0BDE" w14:textId="09DA8D42" w:rsidR="00320D7C" w:rsidRPr="00AC1E7C" w:rsidRDefault="0033550F" w:rsidP="00320D7C">
      <w:pPr>
        <w:pStyle w:val="Heading2"/>
      </w:pPr>
      <w:r>
        <w:br w:type="column"/>
      </w:r>
      <w:r w:rsidR="00320D7C" w:rsidRPr="00AC1E7C">
        <w:t>Funding Period</w:t>
      </w:r>
    </w:p>
    <w:p w14:paraId="18171B9E" w14:textId="6220B3BC" w:rsidR="00320D7C" w:rsidRDefault="00320D7C" w:rsidP="00320D7C">
      <w:r w:rsidRPr="00AC1E7C">
        <w:t xml:space="preserve">All project activities and incurred expenses must occur within the eligible contracted funding period of </w:t>
      </w:r>
      <w:r w:rsidR="00CF18AD">
        <w:t>July 1</w:t>
      </w:r>
      <w:bookmarkStart w:id="0" w:name="_GoBack"/>
      <w:bookmarkEnd w:id="0"/>
      <w:r w:rsidR="007E76F9" w:rsidRPr="00AC1E7C">
        <w:t>, 2020 – June 30, 2021</w:t>
      </w:r>
      <w:r w:rsidRPr="00AC1E7C">
        <w:t>. Funding is awarded to grant recipients on a reimbursement basis after expenses have been incurred for approved project activities within the eligible funding period. Expenses incurred before or after the eligible funding period are not eligible for reimbursement.</w:t>
      </w:r>
    </w:p>
    <w:p w14:paraId="041CAA6C" w14:textId="0456F0A4" w:rsidR="00801C97" w:rsidRDefault="00801C97" w:rsidP="00320D7C"/>
    <w:p w14:paraId="165A6C1E" w14:textId="7CA6A938" w:rsidR="00801C97" w:rsidRDefault="00C410AE" w:rsidP="00801C97">
      <w:pPr>
        <w:pStyle w:val="Heading2"/>
      </w:pPr>
      <w:r>
        <w:t>Disbursement of Funds</w:t>
      </w:r>
    </w:p>
    <w:p w14:paraId="574180A1" w14:textId="70F6296E" w:rsidR="00763A5C" w:rsidRDefault="00763A5C" w:rsidP="00763A5C">
      <w:r>
        <w:t xml:space="preserve">Disbursements will be made on a reimbursement basis. Disbursement claims must be for an amount equal to or greater than $500 per request. All claims must be made through </w:t>
      </w:r>
      <w:hyperlink r:id="rId17" w:history="1">
        <w:r w:rsidRPr="000B159A">
          <w:rPr>
            <w:rStyle w:val="Hyperlink"/>
          </w:rPr>
          <w:t>Iowagrants.gov</w:t>
        </w:r>
      </w:hyperlink>
      <w:r>
        <w:t xml:space="preserve">. When submitting a claim, the following items are required: </w:t>
      </w:r>
    </w:p>
    <w:p w14:paraId="6F245562" w14:textId="77777777" w:rsidR="00763A5C" w:rsidRDefault="00763A5C" w:rsidP="00763A5C"/>
    <w:p w14:paraId="5702FAF6" w14:textId="1E9B9537" w:rsidR="00763A5C" w:rsidRDefault="00763A5C" w:rsidP="00763A5C">
      <w:pPr>
        <w:pStyle w:val="ListParagraph"/>
        <w:numPr>
          <w:ilvl w:val="0"/>
          <w:numId w:val="39"/>
        </w:numPr>
      </w:pPr>
      <w:r>
        <w:t xml:space="preserve">An invoice including: </w:t>
      </w:r>
    </w:p>
    <w:p w14:paraId="0C3E4833" w14:textId="77777777" w:rsidR="00763A5C" w:rsidRDefault="00763A5C" w:rsidP="00763A5C">
      <w:pPr>
        <w:pStyle w:val="ListParagraph"/>
        <w:numPr>
          <w:ilvl w:val="1"/>
          <w:numId w:val="39"/>
        </w:numPr>
      </w:pPr>
      <w:r>
        <w:t xml:space="preserve">A detailed description of the expenditures and the corresponding amounts </w:t>
      </w:r>
    </w:p>
    <w:p w14:paraId="66B354EE" w14:textId="77777777" w:rsidR="00763A5C" w:rsidRDefault="00763A5C" w:rsidP="00763A5C">
      <w:pPr>
        <w:pStyle w:val="ListParagraph"/>
        <w:numPr>
          <w:ilvl w:val="1"/>
          <w:numId w:val="39"/>
        </w:numPr>
      </w:pPr>
      <w:r>
        <w:t xml:space="preserve">Product invoices and proof of payment for any equipment, supplies or materials purchased </w:t>
      </w:r>
    </w:p>
    <w:p w14:paraId="4CCA1424" w14:textId="77777777" w:rsidR="00763A5C" w:rsidRDefault="00763A5C" w:rsidP="00763A5C">
      <w:pPr>
        <w:pStyle w:val="ListParagraph"/>
        <w:numPr>
          <w:ilvl w:val="1"/>
          <w:numId w:val="39"/>
        </w:numPr>
      </w:pPr>
      <w:r>
        <w:t xml:space="preserve">Receipts for any Iowa travel expenses </w:t>
      </w:r>
    </w:p>
    <w:p w14:paraId="4FD4C9E8" w14:textId="5DBC821F" w:rsidR="00763A5C" w:rsidRDefault="00763A5C" w:rsidP="00763A5C">
      <w:pPr>
        <w:pStyle w:val="ListParagraph"/>
        <w:numPr>
          <w:ilvl w:val="1"/>
          <w:numId w:val="39"/>
        </w:numPr>
      </w:pPr>
      <w:r>
        <w:t xml:space="preserve">Invoices and proof of payment for any subcontractor payments </w:t>
      </w:r>
    </w:p>
    <w:p w14:paraId="23D8D4E7" w14:textId="01CD8B19" w:rsidR="0080244D" w:rsidRDefault="0080244D" w:rsidP="00763A5C">
      <w:pPr>
        <w:pStyle w:val="ListParagraph"/>
        <w:numPr>
          <w:ilvl w:val="1"/>
          <w:numId w:val="39"/>
        </w:numPr>
      </w:pPr>
      <w:r>
        <w:t>Timesheets for any personnel time requested</w:t>
      </w:r>
    </w:p>
    <w:p w14:paraId="78A98FA7" w14:textId="77777777" w:rsidR="003863A4" w:rsidRDefault="00763A5C" w:rsidP="00763A5C">
      <w:pPr>
        <w:pStyle w:val="ListParagraph"/>
        <w:numPr>
          <w:ilvl w:val="1"/>
          <w:numId w:val="39"/>
        </w:numPr>
      </w:pPr>
      <w:r>
        <w:t xml:space="preserve">The IEDA may request additional documentation as needed  </w:t>
      </w:r>
    </w:p>
    <w:p w14:paraId="0654B5C3" w14:textId="1AB27EA0" w:rsidR="00801C97" w:rsidRDefault="00763A5C" w:rsidP="003863A4">
      <w:pPr>
        <w:pStyle w:val="ListParagraph"/>
        <w:numPr>
          <w:ilvl w:val="0"/>
          <w:numId w:val="39"/>
        </w:numPr>
      </w:pPr>
      <w:r>
        <w:t>A status report for the claim period. Status reports must be received once a quarter. If no funds are requested, recipients should still file a status report.</w:t>
      </w:r>
    </w:p>
    <w:p w14:paraId="4CB09013" w14:textId="77777777" w:rsidR="00951663" w:rsidRPr="00AC1E7C" w:rsidRDefault="00951663" w:rsidP="00951663">
      <w:pPr>
        <w:pStyle w:val="ListParagraph"/>
      </w:pPr>
    </w:p>
    <w:p w14:paraId="3ABD43B0" w14:textId="77777777" w:rsidR="0033550F" w:rsidRDefault="0033550F" w:rsidP="00D20B32">
      <w:pPr>
        <w:pStyle w:val="Heading1"/>
      </w:pPr>
      <w:r>
        <w:br w:type="page"/>
      </w:r>
    </w:p>
    <w:p w14:paraId="498B3951" w14:textId="0616FB8F" w:rsidR="00320D7C" w:rsidRPr="00CC21BB" w:rsidRDefault="00CC21BB" w:rsidP="00D20B32">
      <w:pPr>
        <w:pStyle w:val="Heading1"/>
      </w:pPr>
      <w:r w:rsidRPr="00CC21BB">
        <w:lastRenderedPageBreak/>
        <w:t xml:space="preserve">Reporting Requirements </w:t>
      </w:r>
    </w:p>
    <w:p w14:paraId="4694FEF6" w14:textId="5982CCB7" w:rsidR="00D20B32" w:rsidRDefault="00D20B32" w:rsidP="008D69A1">
      <w:pPr>
        <w:rPr>
          <w:bCs/>
        </w:rPr>
      </w:pPr>
      <w:r w:rsidRPr="00D20B32">
        <w:rPr>
          <w:bCs/>
        </w:rPr>
        <w:t>In the application, the applicant shall provide a timeline and the goals and objectives by which to measure the success of the project. The recipients’ success will be measured based on the progress towards the completion of each goal or objective as outlined in the application</w:t>
      </w:r>
      <w:r w:rsidR="00D0343C">
        <w:rPr>
          <w:bCs/>
        </w:rPr>
        <w:t xml:space="preserve">. </w:t>
      </w:r>
    </w:p>
    <w:p w14:paraId="55FCA75F" w14:textId="4E3C2271" w:rsidR="00D20B32" w:rsidRDefault="00D20B32" w:rsidP="008D69A1">
      <w:pPr>
        <w:rPr>
          <w:bCs/>
        </w:rPr>
      </w:pPr>
    </w:p>
    <w:p w14:paraId="74022A61" w14:textId="1EAED717" w:rsidR="00F37A30" w:rsidRDefault="00F37A30" w:rsidP="00F37A30">
      <w:pPr>
        <w:pStyle w:val="Heading2"/>
      </w:pPr>
      <w:r>
        <w:t>Quarterly Reports</w:t>
      </w:r>
    </w:p>
    <w:p w14:paraId="06DCC800" w14:textId="7EB1DDDD" w:rsidR="008D69A1" w:rsidRPr="008D69A1" w:rsidRDefault="008D69A1" w:rsidP="008D69A1">
      <w:pPr>
        <w:rPr>
          <w:bCs/>
        </w:rPr>
      </w:pPr>
      <w:r w:rsidRPr="008D69A1">
        <w:rPr>
          <w:bCs/>
        </w:rPr>
        <w:t>Each quarter, the recipient must provide an update on the percentage towards completion of each goal or objective and a narrative of the activities taken place in support of the goal or objective</w:t>
      </w:r>
      <w:r w:rsidR="00D0343C">
        <w:rPr>
          <w:bCs/>
        </w:rPr>
        <w:t xml:space="preserve">. </w:t>
      </w:r>
      <w:r w:rsidRPr="008D69A1">
        <w:rPr>
          <w:bCs/>
        </w:rPr>
        <w:t xml:space="preserve">  </w:t>
      </w:r>
    </w:p>
    <w:p w14:paraId="5EF1575A" w14:textId="77777777" w:rsidR="008D69A1" w:rsidRPr="008D69A1" w:rsidRDefault="008D69A1" w:rsidP="008D69A1">
      <w:pPr>
        <w:rPr>
          <w:bCs/>
        </w:rPr>
      </w:pPr>
    </w:p>
    <w:p w14:paraId="6BB1101A" w14:textId="77777777" w:rsidR="008D69A1" w:rsidRPr="008D69A1" w:rsidRDefault="008D69A1" w:rsidP="008D69A1">
      <w:pPr>
        <w:rPr>
          <w:bCs/>
        </w:rPr>
      </w:pPr>
      <w:r w:rsidRPr="008D69A1">
        <w:rPr>
          <w:bCs/>
        </w:rPr>
        <w:t xml:space="preserve">Recipients shall also provide a narrative description of any deviations from the proposed timeline, tasks and objectives during the reporting period. If the reported deviations will have an impact on the remainder of the project, the recipient must also notify the program manager via email. </w:t>
      </w:r>
    </w:p>
    <w:p w14:paraId="6DEC64DD" w14:textId="49BD633E" w:rsidR="008D69A1" w:rsidRPr="008D69A1" w:rsidRDefault="008D69A1" w:rsidP="008D69A1">
      <w:pPr>
        <w:rPr>
          <w:bCs/>
        </w:rPr>
      </w:pPr>
    </w:p>
    <w:p w14:paraId="3F2E2BEC" w14:textId="01951B5E" w:rsidR="008D69A1" w:rsidRPr="00D20B32" w:rsidRDefault="00273599" w:rsidP="00D20B32">
      <w:pPr>
        <w:pStyle w:val="Heading2"/>
      </w:pPr>
      <w:r>
        <w:rPr>
          <w:bCs w:val="0"/>
          <w:noProof/>
        </w:rPr>
        <w:drawing>
          <wp:anchor distT="0" distB="0" distL="114300" distR="114300" simplePos="0" relativeHeight="251659264" behindDoc="0" locked="0" layoutInCell="1" allowOverlap="1" wp14:anchorId="26455ABF" wp14:editId="72C9DF5F">
            <wp:simplePos x="0" y="0"/>
            <wp:positionH relativeFrom="margin">
              <wp:posOffset>0</wp:posOffset>
            </wp:positionH>
            <wp:positionV relativeFrom="paragraph">
              <wp:posOffset>991235</wp:posOffset>
            </wp:positionV>
            <wp:extent cx="6381115" cy="3795395"/>
            <wp:effectExtent l="0" t="0" r="635" b="0"/>
            <wp:wrapNone/>
            <wp:docPr id="44" name="Picture 44"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4524.jpg"/>
                    <pic:cNvPicPr/>
                  </pic:nvPicPr>
                  <pic:blipFill rotWithShape="1">
                    <a:blip r:embed="rId18" cstate="print">
                      <a:extLst>
                        <a:ext uri="{28A0092B-C50C-407E-A947-70E740481C1C}">
                          <a14:useLocalDpi xmlns:a14="http://schemas.microsoft.com/office/drawing/2010/main" val="0"/>
                        </a:ext>
                      </a:extLst>
                    </a:blip>
                    <a:srcRect l="-149" t="18111" r="149" b="2587"/>
                    <a:stretch/>
                  </pic:blipFill>
                  <pic:spPr bwMode="auto">
                    <a:xfrm>
                      <a:off x="0" y="0"/>
                      <a:ext cx="6381115" cy="3795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50F">
        <w:br w:type="column"/>
      </w:r>
      <w:r w:rsidR="008D69A1" w:rsidRPr="008D69A1">
        <w:t xml:space="preserve">Final Report </w:t>
      </w:r>
    </w:p>
    <w:p w14:paraId="0DE0C31D" w14:textId="7FF8DA05" w:rsidR="00D20B32" w:rsidRDefault="008D69A1" w:rsidP="008D69A1">
      <w:pPr>
        <w:pStyle w:val="ListParagraph"/>
        <w:numPr>
          <w:ilvl w:val="0"/>
          <w:numId w:val="40"/>
        </w:numPr>
        <w:rPr>
          <w:bCs/>
        </w:rPr>
      </w:pPr>
      <w:r w:rsidRPr="00D20B32">
        <w:rPr>
          <w:bCs/>
        </w:rPr>
        <w:t xml:space="preserve">The final report will be submitted via </w:t>
      </w:r>
      <w:hyperlink r:id="rId19" w:history="1">
        <w:r w:rsidRPr="000B159A">
          <w:rPr>
            <w:rStyle w:val="Hyperlink"/>
            <w:bCs/>
          </w:rPr>
          <w:t>IowaGrants</w:t>
        </w:r>
      </w:hyperlink>
      <w:r w:rsidRPr="00D20B32">
        <w:rPr>
          <w:bCs/>
        </w:rPr>
        <w:t xml:space="preserve"> within 120 days of the</w:t>
      </w:r>
      <w:r w:rsidR="00D20B32">
        <w:rPr>
          <w:bCs/>
        </w:rPr>
        <w:t xml:space="preserve"> </w:t>
      </w:r>
      <w:r w:rsidRPr="00D20B32">
        <w:rPr>
          <w:bCs/>
        </w:rPr>
        <w:t>project completion date</w:t>
      </w:r>
      <w:r w:rsidR="00D0343C">
        <w:rPr>
          <w:bCs/>
        </w:rPr>
        <w:t xml:space="preserve">. </w:t>
      </w:r>
    </w:p>
    <w:p w14:paraId="4757F1AE" w14:textId="50943626" w:rsidR="00D20B32" w:rsidRDefault="008D69A1" w:rsidP="008D69A1">
      <w:pPr>
        <w:pStyle w:val="ListParagraph"/>
        <w:numPr>
          <w:ilvl w:val="0"/>
          <w:numId w:val="40"/>
        </w:numPr>
        <w:rPr>
          <w:bCs/>
        </w:rPr>
      </w:pPr>
      <w:r w:rsidRPr="00D20B32">
        <w:rPr>
          <w:bCs/>
        </w:rPr>
        <w:t xml:space="preserve">The IEDA will withhold </w:t>
      </w:r>
      <w:r w:rsidR="000B159A">
        <w:rPr>
          <w:bCs/>
        </w:rPr>
        <w:t>5%</w:t>
      </w:r>
      <w:r w:rsidRPr="00D20B32">
        <w:rPr>
          <w:bCs/>
        </w:rPr>
        <w:t xml:space="preserve"> of project funds until the final report is received and approved by the program manager</w:t>
      </w:r>
      <w:r w:rsidR="00D0343C">
        <w:rPr>
          <w:bCs/>
        </w:rPr>
        <w:t xml:space="preserve">. </w:t>
      </w:r>
    </w:p>
    <w:p w14:paraId="0D45B5E5" w14:textId="77777777" w:rsidR="00D20B32" w:rsidRDefault="008D69A1" w:rsidP="008D69A1">
      <w:pPr>
        <w:pStyle w:val="ListParagraph"/>
        <w:numPr>
          <w:ilvl w:val="0"/>
          <w:numId w:val="40"/>
        </w:numPr>
        <w:rPr>
          <w:bCs/>
        </w:rPr>
      </w:pPr>
      <w:r w:rsidRPr="00D20B32">
        <w:rPr>
          <w:bCs/>
        </w:rPr>
        <w:t xml:space="preserve">The final report shall contain the following information: </w:t>
      </w:r>
    </w:p>
    <w:p w14:paraId="31B33530" w14:textId="77777777" w:rsidR="00D20B32" w:rsidRDefault="008D69A1" w:rsidP="008D69A1">
      <w:pPr>
        <w:pStyle w:val="ListParagraph"/>
        <w:numPr>
          <w:ilvl w:val="1"/>
          <w:numId w:val="40"/>
        </w:numPr>
        <w:rPr>
          <w:bCs/>
        </w:rPr>
      </w:pPr>
      <w:r w:rsidRPr="00D20B32">
        <w:rPr>
          <w:bCs/>
        </w:rPr>
        <w:t xml:space="preserve">Executive Summary  </w:t>
      </w:r>
    </w:p>
    <w:p w14:paraId="2C37ACF9" w14:textId="23D1EC74" w:rsidR="00D20B32" w:rsidRDefault="008D69A1" w:rsidP="008D69A1">
      <w:pPr>
        <w:pStyle w:val="ListParagraph"/>
        <w:numPr>
          <w:ilvl w:val="1"/>
          <w:numId w:val="40"/>
        </w:numPr>
        <w:rPr>
          <w:bCs/>
        </w:rPr>
      </w:pPr>
      <w:r w:rsidRPr="00D20B32">
        <w:rPr>
          <w:bCs/>
        </w:rPr>
        <w:t>Timeline of the completion of each goal or objective</w:t>
      </w:r>
    </w:p>
    <w:p w14:paraId="14A9F2F9" w14:textId="1958B423" w:rsidR="00D20B32" w:rsidRDefault="008D69A1" w:rsidP="008D69A1">
      <w:pPr>
        <w:pStyle w:val="ListParagraph"/>
        <w:numPr>
          <w:ilvl w:val="1"/>
          <w:numId w:val="40"/>
        </w:numPr>
        <w:rPr>
          <w:bCs/>
        </w:rPr>
      </w:pPr>
      <w:r w:rsidRPr="00D20B32">
        <w:rPr>
          <w:bCs/>
        </w:rPr>
        <w:t>Narrative description of grant activities undertaken to support the project</w:t>
      </w:r>
    </w:p>
    <w:p w14:paraId="36BBB953" w14:textId="77777777" w:rsidR="00D20B32" w:rsidRDefault="008D69A1" w:rsidP="008D69A1">
      <w:pPr>
        <w:pStyle w:val="ListParagraph"/>
        <w:numPr>
          <w:ilvl w:val="1"/>
          <w:numId w:val="40"/>
        </w:numPr>
        <w:rPr>
          <w:bCs/>
        </w:rPr>
      </w:pPr>
      <w:r w:rsidRPr="00D20B32">
        <w:rPr>
          <w:bCs/>
        </w:rPr>
        <w:t>Narrative description of the achievements of the project</w:t>
      </w:r>
    </w:p>
    <w:p w14:paraId="3AD8EB96" w14:textId="77777777" w:rsidR="00D20B32" w:rsidRDefault="008D69A1" w:rsidP="008D69A1">
      <w:pPr>
        <w:pStyle w:val="ListParagraph"/>
        <w:numPr>
          <w:ilvl w:val="1"/>
          <w:numId w:val="40"/>
        </w:numPr>
        <w:rPr>
          <w:bCs/>
        </w:rPr>
      </w:pPr>
      <w:r w:rsidRPr="00D20B32">
        <w:rPr>
          <w:bCs/>
        </w:rPr>
        <w:t xml:space="preserve">The benefit the end product provides or will provide </w:t>
      </w:r>
    </w:p>
    <w:p w14:paraId="4A92F0EA" w14:textId="77777777" w:rsidR="00D20B32" w:rsidRDefault="008D69A1" w:rsidP="008D69A1">
      <w:pPr>
        <w:pStyle w:val="ListParagraph"/>
        <w:numPr>
          <w:ilvl w:val="1"/>
          <w:numId w:val="40"/>
        </w:numPr>
        <w:rPr>
          <w:bCs/>
        </w:rPr>
      </w:pPr>
      <w:r w:rsidRPr="00D20B32">
        <w:rPr>
          <w:bCs/>
        </w:rPr>
        <w:t xml:space="preserve">Budget narrative, detailing how funds were spent in support of the project </w:t>
      </w:r>
    </w:p>
    <w:p w14:paraId="070CCA74" w14:textId="1AB385DF" w:rsidR="00CC21BB" w:rsidRPr="0033550F" w:rsidRDefault="008D69A1" w:rsidP="00320D7C">
      <w:pPr>
        <w:pStyle w:val="ListParagraph"/>
        <w:numPr>
          <w:ilvl w:val="1"/>
          <w:numId w:val="40"/>
        </w:numPr>
        <w:rPr>
          <w:bCs/>
        </w:rPr>
      </w:pPr>
      <w:r w:rsidRPr="00D20B32">
        <w:rPr>
          <w:bCs/>
        </w:rPr>
        <w:t>Narrative description of any deviation from the original budget, timeline or any grant activit</w:t>
      </w:r>
      <w:r w:rsidR="00D0343C">
        <w:rPr>
          <w:bCs/>
        </w:rPr>
        <w:t>y</w:t>
      </w:r>
    </w:p>
    <w:p w14:paraId="63774712" w14:textId="77777777" w:rsidR="0033550F" w:rsidRDefault="0033550F" w:rsidP="003275AF">
      <w:pPr>
        <w:pStyle w:val="Heading1"/>
      </w:pPr>
      <w:r>
        <w:br w:type="page"/>
      </w:r>
    </w:p>
    <w:p w14:paraId="187BA49A" w14:textId="63703A3E" w:rsidR="00F7454A" w:rsidRPr="003275AF" w:rsidRDefault="00A55BCC" w:rsidP="003275AF">
      <w:pPr>
        <w:pStyle w:val="Heading1"/>
      </w:pPr>
      <w:r w:rsidRPr="003275AF">
        <w:lastRenderedPageBreak/>
        <w:t>Eligibility</w:t>
      </w:r>
      <w:r w:rsidR="00D364E3" w:rsidRPr="003275AF">
        <w:t xml:space="preserve"> Requirements</w:t>
      </w:r>
    </w:p>
    <w:p w14:paraId="5A6664F0" w14:textId="77777777" w:rsidR="00D364E3" w:rsidRPr="00D364E3" w:rsidRDefault="00D364E3" w:rsidP="00D364E3">
      <w:pPr>
        <w:pStyle w:val="Heading2"/>
      </w:pPr>
      <w:r w:rsidRPr="00D364E3">
        <w:t>Eligible Applicants</w:t>
      </w:r>
    </w:p>
    <w:p w14:paraId="09908F9A" w14:textId="2767BCAE" w:rsidR="00CC778C" w:rsidRDefault="001F770F" w:rsidP="001F770F">
      <w:r w:rsidRPr="00CC778C">
        <w:t xml:space="preserve">Iowa businesses, colleges and universities; city or county government; and private </w:t>
      </w:r>
      <w:r w:rsidR="007B7990">
        <w:t>501</w:t>
      </w:r>
      <w:r w:rsidR="00FD573A">
        <w:t xml:space="preserve">(c)3 </w:t>
      </w:r>
      <w:r w:rsidRPr="00CC778C">
        <w:t xml:space="preserve">nonprofit agencies and foundations are eligible to apply. </w:t>
      </w:r>
      <w:r w:rsidR="00AE48C1" w:rsidRPr="00CC778C">
        <w:t xml:space="preserve">A single entity must be selected to serve as the primary applicant </w:t>
      </w:r>
      <w:r w:rsidR="00E10572" w:rsidRPr="00CC778C">
        <w:t xml:space="preserve">for </w:t>
      </w:r>
      <w:r w:rsidR="00AE48C1" w:rsidRPr="00CC778C">
        <w:t>grant funding applications</w:t>
      </w:r>
      <w:r w:rsidR="00D0343C">
        <w:t>;</w:t>
      </w:r>
      <w:r w:rsidR="00E10572" w:rsidRPr="00CC778C">
        <w:t xml:space="preserve"> however</w:t>
      </w:r>
      <w:r w:rsidR="00D0343C">
        <w:t>,</w:t>
      </w:r>
      <w:r w:rsidR="00E10572" w:rsidRPr="00CC778C">
        <w:t xml:space="preserve"> the project </w:t>
      </w:r>
      <w:r w:rsidR="00956A98" w:rsidRPr="00CC778C">
        <w:t xml:space="preserve">should include </w:t>
      </w:r>
      <w:r w:rsidR="00AE48C1" w:rsidRPr="00CC778C">
        <w:t>collaboration between a consortium of partners</w:t>
      </w:r>
      <w:r w:rsidR="00D0343C">
        <w:t xml:space="preserve">. </w:t>
      </w:r>
      <w:r w:rsidR="00CB41E6" w:rsidRPr="00CC778C">
        <w:t>The selected primary applicant must meet the definition of eligible applicant. The applicant will be responsible for submitting eligible material during funding application process and will be the entity legally obligated to the terms of an agreement if awarded funding. Partners and collaborating entities are not subject to the eligibility requirements but may be subject to financial and programmatic review during the selection process.</w:t>
      </w:r>
    </w:p>
    <w:p w14:paraId="7DEA75B0" w14:textId="77777777" w:rsidR="00197B04" w:rsidRDefault="00197B04" w:rsidP="001F770F"/>
    <w:p w14:paraId="2B70A71C" w14:textId="0F21617F" w:rsidR="001F770F" w:rsidRDefault="001F770F" w:rsidP="001F770F">
      <w:pPr>
        <w:pStyle w:val="ListParagraph"/>
        <w:numPr>
          <w:ilvl w:val="0"/>
          <w:numId w:val="36"/>
        </w:numPr>
      </w:pPr>
      <w:r>
        <w:t>Projects/</w:t>
      </w:r>
      <w:r w:rsidR="00A70BDD">
        <w:t>p</w:t>
      </w:r>
      <w:r>
        <w:t>rograms must exist in and benefit a community in Iowa with a population of 20,000 or fewer</w:t>
      </w:r>
      <w:r w:rsidR="00244E36">
        <w:t xml:space="preserve"> </w:t>
      </w:r>
      <w:r w:rsidR="00244E36" w:rsidRPr="00244E36">
        <w:t xml:space="preserve">and not contiguous </w:t>
      </w:r>
      <w:r w:rsidR="00DC6DEA">
        <w:t xml:space="preserve">(sharing a common border) </w:t>
      </w:r>
      <w:r w:rsidR="00244E36" w:rsidRPr="00244E36">
        <w:t>to a city with a population of 40,000 or greater</w:t>
      </w:r>
      <w:r>
        <w:t>.</w:t>
      </w:r>
    </w:p>
    <w:p w14:paraId="1BC7AABA" w14:textId="77777777" w:rsidR="001F770F" w:rsidRDefault="001F770F" w:rsidP="001F770F">
      <w:pPr>
        <w:pStyle w:val="ListParagraph"/>
        <w:numPr>
          <w:ilvl w:val="0"/>
          <w:numId w:val="36"/>
        </w:numPr>
      </w:pPr>
      <w:r w:rsidRPr="00EA5DDD">
        <w:t xml:space="preserve">Any eligible applicant may submit an application that includes one or more </w:t>
      </w:r>
      <w:r>
        <w:t>partners</w:t>
      </w:r>
      <w:r w:rsidRPr="00EA5DDD">
        <w:t xml:space="preserve">. </w:t>
      </w:r>
    </w:p>
    <w:p w14:paraId="55ED54F8" w14:textId="77777777" w:rsidR="001F770F" w:rsidRDefault="001F770F" w:rsidP="001F770F">
      <w:pPr>
        <w:pStyle w:val="ListParagraph"/>
        <w:numPr>
          <w:ilvl w:val="0"/>
          <w:numId w:val="36"/>
        </w:numPr>
      </w:pPr>
      <w:r w:rsidRPr="00EA5DDD">
        <w:t>A</w:t>
      </w:r>
      <w:r>
        <w:t xml:space="preserve">ny eligible applicant </w:t>
      </w:r>
      <w:r w:rsidRPr="00EA5DDD">
        <w:t xml:space="preserve">will be allowed to submit one application per funding announcement. An applicant who has applied as the principal </w:t>
      </w:r>
      <w:r>
        <w:t xml:space="preserve">entity </w:t>
      </w:r>
      <w:r w:rsidRPr="00EA5DDD">
        <w:t xml:space="preserve">for </w:t>
      </w:r>
      <w:r>
        <w:t>an application</w:t>
      </w:r>
      <w:r w:rsidRPr="00EA5DDD">
        <w:t xml:space="preserve"> may also be named as a </w:t>
      </w:r>
      <w:r>
        <w:t>partner</w:t>
      </w:r>
      <w:r w:rsidRPr="00EA5DDD">
        <w:t xml:space="preserve"> on additional applications submitted but may not be named as a </w:t>
      </w:r>
      <w:r>
        <w:t>primary</w:t>
      </w:r>
      <w:r w:rsidRPr="00EA5DDD">
        <w:t xml:space="preserve"> </w:t>
      </w:r>
      <w:r>
        <w:t>entity</w:t>
      </w:r>
      <w:r w:rsidRPr="00EA5DDD">
        <w:t xml:space="preserve"> on additional applications. </w:t>
      </w:r>
    </w:p>
    <w:p w14:paraId="12A681ED" w14:textId="6ADDFA0F" w:rsidR="00197B04" w:rsidRDefault="00197B04" w:rsidP="00197B04">
      <w:pPr>
        <w:pStyle w:val="ListParagraph"/>
        <w:numPr>
          <w:ilvl w:val="0"/>
          <w:numId w:val="36"/>
        </w:numPr>
      </w:pPr>
      <w:r w:rsidRPr="00197B04">
        <w:t>Applicant is local government entity</w:t>
      </w:r>
      <w:r w:rsidR="00951169">
        <w:t xml:space="preserve"> (Mayor or </w:t>
      </w:r>
      <w:r w:rsidR="00631D5B">
        <w:t>City council</w:t>
      </w:r>
      <w:r w:rsidR="00951169">
        <w:t>)</w:t>
      </w:r>
      <w:r w:rsidRPr="00197B04">
        <w:t xml:space="preserve"> or applicant has included letter of support from </w:t>
      </w:r>
      <w:r w:rsidR="001C6BC3">
        <w:t xml:space="preserve">the </w:t>
      </w:r>
      <w:r w:rsidR="00AF7B55">
        <w:t>m</w:t>
      </w:r>
      <w:r w:rsidR="001C6BC3">
        <w:t xml:space="preserve">ayor or resolution from the </w:t>
      </w:r>
      <w:r w:rsidR="00631D5B">
        <w:t>city council</w:t>
      </w:r>
      <w:r w:rsidR="00B32095">
        <w:t>.</w:t>
      </w:r>
    </w:p>
    <w:p w14:paraId="1FC9CFE8" w14:textId="1F193A82" w:rsidR="004B2E3C" w:rsidRDefault="004B2E3C" w:rsidP="004B2E3C">
      <w:pPr>
        <w:pStyle w:val="ListParagraph"/>
        <w:numPr>
          <w:ilvl w:val="0"/>
          <w:numId w:val="36"/>
        </w:numPr>
      </w:pPr>
      <w:r>
        <w:t>Federally tax exempt 501(c)3 nonprofit organization incorporated and physically located in Iowa</w:t>
      </w:r>
      <w:r w:rsidR="00B32095">
        <w:t>.</w:t>
      </w:r>
    </w:p>
    <w:p w14:paraId="1C39B985" w14:textId="45D50481" w:rsidR="004B2E3C" w:rsidRDefault="004B2E3C" w:rsidP="004B2E3C">
      <w:pPr>
        <w:pStyle w:val="ListParagraph"/>
        <w:numPr>
          <w:ilvl w:val="1"/>
          <w:numId w:val="36"/>
        </w:numPr>
      </w:pPr>
      <w:r>
        <w:t>Physical location of the organization is defined as maintaining a current home office and registered agent address in Iowa defined by Iowa Code 490.501</w:t>
      </w:r>
      <w:r w:rsidR="00AF7B55">
        <w:t>,</w:t>
      </w:r>
      <w:r>
        <w:t xml:space="preserve"> as well as maintaining a </w:t>
      </w:r>
      <w:r>
        <w:t>primary staff presence physically located and working in Iowa</w:t>
      </w:r>
      <w:r w:rsidR="00B32095">
        <w:t>.</w:t>
      </w:r>
    </w:p>
    <w:p w14:paraId="5054D97C" w14:textId="77777777" w:rsidR="004B2E3C" w:rsidRDefault="004B2E3C" w:rsidP="004B2E3C">
      <w:pPr>
        <w:pStyle w:val="ListParagraph"/>
        <w:numPr>
          <w:ilvl w:val="0"/>
          <w:numId w:val="36"/>
        </w:numPr>
      </w:pPr>
      <w:r>
        <w:t>Public and private schools that serve grades pre-K through 12 and are physically located in Iowa</w:t>
      </w:r>
    </w:p>
    <w:p w14:paraId="62284083" w14:textId="25E653D0" w:rsidR="004B2E3C" w:rsidRDefault="004B2E3C" w:rsidP="004B2E3C">
      <w:pPr>
        <w:pStyle w:val="ListParagraph"/>
        <w:numPr>
          <w:ilvl w:val="0"/>
          <w:numId w:val="36"/>
        </w:numPr>
      </w:pPr>
      <w:r>
        <w:t>Nonprofit institution of higher education physically located in Iowa</w:t>
      </w:r>
      <w:r w:rsidR="00B32095">
        <w:t>.</w:t>
      </w:r>
    </w:p>
    <w:p w14:paraId="02D35661" w14:textId="2EA064B0" w:rsidR="004B2E3C" w:rsidRDefault="004B2E3C" w:rsidP="004B2E3C">
      <w:pPr>
        <w:pStyle w:val="ListParagraph"/>
        <w:numPr>
          <w:ilvl w:val="0"/>
          <w:numId w:val="36"/>
        </w:numPr>
      </w:pPr>
      <w:r>
        <w:t>Unit of local, county or federally</w:t>
      </w:r>
      <w:r w:rsidR="000B159A">
        <w:t xml:space="preserve"> </w:t>
      </w:r>
      <w:r>
        <w:t>recognized tribal government physically located in Iowa</w:t>
      </w:r>
    </w:p>
    <w:p w14:paraId="5D61A25C" w14:textId="33ED531C" w:rsidR="006C70BF" w:rsidRDefault="006C70BF" w:rsidP="001F770F">
      <w:pPr>
        <w:pStyle w:val="ListParagraph"/>
        <w:numPr>
          <w:ilvl w:val="0"/>
          <w:numId w:val="36"/>
        </w:numPr>
      </w:pPr>
      <w:r w:rsidRPr="006C70BF">
        <w:t>For-profit corporation or business</w:t>
      </w:r>
      <w:r>
        <w:t xml:space="preserve"> </w:t>
      </w:r>
      <w:r w:rsidR="004E4DC8">
        <w:t>located in Iowa.</w:t>
      </w:r>
    </w:p>
    <w:p w14:paraId="0CE19F2A" w14:textId="22882E36" w:rsidR="001F770F" w:rsidRDefault="001F770F" w:rsidP="004E4DC8">
      <w:pPr>
        <w:pStyle w:val="ListParagraph"/>
        <w:numPr>
          <w:ilvl w:val="1"/>
          <w:numId w:val="36"/>
        </w:numPr>
      </w:pPr>
      <w:r w:rsidRPr="00EA5DDD">
        <w:t xml:space="preserve">A business will be considered an Iowa business if the business is incorporated in the state of Iowa or authorized to do business in the state of Iowa. </w:t>
      </w:r>
    </w:p>
    <w:p w14:paraId="7174A562" w14:textId="32862BAB" w:rsidR="00F7454A" w:rsidRPr="00340B42" w:rsidRDefault="00F7454A" w:rsidP="00F7454A">
      <w:pPr>
        <w:rPr>
          <w:highlight w:val="yellow"/>
        </w:rPr>
      </w:pPr>
    </w:p>
    <w:p w14:paraId="22F988AE" w14:textId="73035341" w:rsidR="00F7454A" w:rsidRPr="002802E6" w:rsidRDefault="00F7454A" w:rsidP="00F7454A">
      <w:pPr>
        <w:pStyle w:val="Heading2"/>
      </w:pPr>
      <w:bookmarkStart w:id="1" w:name="_Hlk31271161"/>
      <w:r w:rsidRPr="002802E6">
        <w:t xml:space="preserve">Eligible </w:t>
      </w:r>
      <w:r w:rsidR="00195D60" w:rsidRPr="002802E6">
        <w:t>Project Requirements</w:t>
      </w:r>
    </w:p>
    <w:bookmarkEnd w:id="1"/>
    <w:p w14:paraId="572BCC73" w14:textId="523FF581" w:rsidR="006C469C" w:rsidRDefault="00B248EB" w:rsidP="006C469C">
      <w:r>
        <w:t>Project Requirements</w:t>
      </w:r>
      <w:r w:rsidR="006C469C">
        <w:t xml:space="preserve"> for Rural Innovation grant awards include, but are not limited to the following: </w:t>
      </w:r>
    </w:p>
    <w:p w14:paraId="4B5506C5" w14:textId="09465D68" w:rsidR="006C469C" w:rsidRDefault="006C469C" w:rsidP="006C469C">
      <w:pPr>
        <w:pStyle w:val="ListParagraph"/>
        <w:numPr>
          <w:ilvl w:val="0"/>
          <w:numId w:val="32"/>
        </w:numPr>
      </w:pPr>
      <w:r>
        <w:t>Applicants shall demonstrate how the project aligns to the mission of the program</w:t>
      </w:r>
      <w:r w:rsidR="00D0343C">
        <w:t xml:space="preserve">. </w:t>
      </w:r>
    </w:p>
    <w:p w14:paraId="17F19281" w14:textId="46EFCA91" w:rsidR="006C469C" w:rsidRDefault="006C469C" w:rsidP="006C469C">
      <w:pPr>
        <w:pStyle w:val="ListParagraph"/>
        <w:numPr>
          <w:ilvl w:val="0"/>
          <w:numId w:val="32"/>
        </w:numPr>
      </w:pPr>
      <w:r>
        <w:t>Applicants shall demonstrate they are eligible applicants</w:t>
      </w:r>
      <w:r w:rsidR="00D0343C">
        <w:t xml:space="preserve">. </w:t>
      </w:r>
    </w:p>
    <w:p w14:paraId="298E17A9" w14:textId="0BD317D0" w:rsidR="006C469C" w:rsidRDefault="006C469C" w:rsidP="006C469C">
      <w:pPr>
        <w:pStyle w:val="ListParagraph"/>
        <w:numPr>
          <w:ilvl w:val="0"/>
          <w:numId w:val="32"/>
        </w:numPr>
      </w:pPr>
      <w:r>
        <w:t>Applicants shall demonstrate the capacity for grant administration</w:t>
      </w:r>
      <w:r w:rsidR="00D0343C">
        <w:t xml:space="preserve">. </w:t>
      </w:r>
    </w:p>
    <w:p w14:paraId="4B2E7C18" w14:textId="4A0C3E0F" w:rsidR="006C469C" w:rsidRDefault="006C469C" w:rsidP="006C469C">
      <w:pPr>
        <w:pStyle w:val="ListParagraph"/>
        <w:numPr>
          <w:ilvl w:val="0"/>
          <w:numId w:val="32"/>
        </w:numPr>
      </w:pPr>
      <w:r>
        <w:t>Applications shall demonstrate the feasibility of completing the proposed activities with the funds requested and contract period</w:t>
      </w:r>
      <w:r w:rsidR="00D0343C">
        <w:t xml:space="preserve">. </w:t>
      </w:r>
    </w:p>
    <w:p w14:paraId="1F06886B" w14:textId="320F7F39" w:rsidR="00CA375E" w:rsidRPr="00CA375E" w:rsidRDefault="00CA375E" w:rsidP="00CA375E">
      <w:pPr>
        <w:pStyle w:val="ListParagraph"/>
        <w:numPr>
          <w:ilvl w:val="0"/>
          <w:numId w:val="32"/>
        </w:numPr>
      </w:pPr>
      <w:r w:rsidRPr="00CA375E">
        <w:t>Applicant is local government entity (</w:t>
      </w:r>
      <w:r w:rsidR="00AF7B55">
        <w:t>m</w:t>
      </w:r>
      <w:r w:rsidRPr="00CA375E">
        <w:t xml:space="preserve">ayor or </w:t>
      </w:r>
      <w:r w:rsidR="00631D5B">
        <w:t>city council</w:t>
      </w:r>
      <w:r w:rsidRPr="00CA375E">
        <w:t xml:space="preserve">) or applicant has included letter of support from the </w:t>
      </w:r>
      <w:r w:rsidR="00AF7B55">
        <w:t>m</w:t>
      </w:r>
      <w:r w:rsidRPr="00CA375E">
        <w:t xml:space="preserve">ayor or resolution from the </w:t>
      </w:r>
      <w:r w:rsidR="00631D5B">
        <w:t>city council</w:t>
      </w:r>
      <w:r w:rsidRPr="00CA375E">
        <w:t>.</w:t>
      </w:r>
    </w:p>
    <w:p w14:paraId="515B8C6B" w14:textId="77777777" w:rsidR="006C469C" w:rsidRDefault="006C469C" w:rsidP="006C469C">
      <w:pPr>
        <w:pStyle w:val="ListParagraph"/>
        <w:numPr>
          <w:ilvl w:val="0"/>
          <w:numId w:val="32"/>
        </w:numPr>
      </w:pPr>
      <w:r>
        <w:t>Applications shall identify and describe any other sources of funding for the proposed activities.</w:t>
      </w:r>
    </w:p>
    <w:p w14:paraId="4026CDB2" w14:textId="77777777" w:rsidR="006C469C" w:rsidRDefault="006C469C" w:rsidP="006C469C">
      <w:pPr>
        <w:pStyle w:val="ListParagraph"/>
        <w:numPr>
          <w:ilvl w:val="0"/>
          <w:numId w:val="32"/>
        </w:numPr>
      </w:pPr>
      <w:r>
        <w:t>Applications shall describe how the project will be a replicable model.</w:t>
      </w:r>
    </w:p>
    <w:p w14:paraId="2BAE03ED" w14:textId="77777777" w:rsidR="006C469C" w:rsidRDefault="006C469C" w:rsidP="006C469C">
      <w:pPr>
        <w:pStyle w:val="ListParagraph"/>
        <w:numPr>
          <w:ilvl w:val="0"/>
          <w:numId w:val="32"/>
        </w:numPr>
      </w:pPr>
      <w:r>
        <w:t xml:space="preserve">Applications must provide a 1:1/2 cash match (grant can be up to 66% of total project cost). </w:t>
      </w:r>
    </w:p>
    <w:p w14:paraId="6EE0D9FE" w14:textId="77777777" w:rsidR="006C469C" w:rsidRPr="00B248EB" w:rsidRDefault="006C469C" w:rsidP="006C469C">
      <w:pPr>
        <w:pStyle w:val="ListParagraph"/>
      </w:pPr>
    </w:p>
    <w:p w14:paraId="04E58101" w14:textId="162AB759" w:rsidR="006C469C" w:rsidRPr="00B248EB" w:rsidRDefault="0033550F" w:rsidP="00FF378C">
      <w:pPr>
        <w:pStyle w:val="Heading2"/>
      </w:pPr>
      <w:r>
        <w:br w:type="column"/>
      </w:r>
      <w:r w:rsidR="00FF378C" w:rsidRPr="00B248EB">
        <w:lastRenderedPageBreak/>
        <w:t>Eligible Use of Funding</w:t>
      </w:r>
    </w:p>
    <w:p w14:paraId="08E9567E" w14:textId="68A5A251" w:rsidR="00B248EB" w:rsidRDefault="00B248EB" w:rsidP="00B248EB">
      <w:r>
        <w:t>Eligible use of funds for Rural Innovation grant awards include, but are not limited to the following:</w:t>
      </w:r>
    </w:p>
    <w:p w14:paraId="59FD3A39" w14:textId="3575F29E" w:rsidR="00F7454A" w:rsidRPr="00B248EB" w:rsidRDefault="00F7454A" w:rsidP="00F7454A">
      <w:pPr>
        <w:pStyle w:val="ListParagraph"/>
        <w:numPr>
          <w:ilvl w:val="0"/>
          <w:numId w:val="32"/>
        </w:numPr>
      </w:pPr>
      <w:r w:rsidRPr="00B248EB">
        <w:t>Construction</w:t>
      </w:r>
    </w:p>
    <w:p w14:paraId="62AF93B1" w14:textId="77777777" w:rsidR="00F7454A" w:rsidRPr="00B248EB" w:rsidRDefault="00F7454A" w:rsidP="00F7454A">
      <w:pPr>
        <w:pStyle w:val="ListParagraph"/>
        <w:numPr>
          <w:ilvl w:val="0"/>
          <w:numId w:val="32"/>
        </w:numPr>
      </w:pPr>
      <w:r w:rsidRPr="00B248EB">
        <w:t>Land acquisition</w:t>
      </w:r>
    </w:p>
    <w:p w14:paraId="04C1D83A" w14:textId="77777777" w:rsidR="00F7454A" w:rsidRPr="00B248EB" w:rsidRDefault="00F7454A" w:rsidP="00F7454A">
      <w:pPr>
        <w:pStyle w:val="ListParagraph"/>
        <w:numPr>
          <w:ilvl w:val="0"/>
          <w:numId w:val="32"/>
        </w:numPr>
      </w:pPr>
      <w:r w:rsidRPr="00B248EB">
        <w:t>Major renovation and repair of buildings or appurtenant structures</w:t>
      </w:r>
    </w:p>
    <w:p w14:paraId="1B90E444" w14:textId="4F545A5A" w:rsidR="00F7454A" w:rsidRPr="00B248EB" w:rsidRDefault="00F7454A" w:rsidP="00F7454A">
      <w:pPr>
        <w:pStyle w:val="ListParagraph"/>
        <w:numPr>
          <w:ilvl w:val="0"/>
          <w:numId w:val="32"/>
        </w:numPr>
      </w:pPr>
      <w:r w:rsidRPr="00B248EB">
        <w:t xml:space="preserve">Park, trail or permanent design exhibits   </w:t>
      </w:r>
    </w:p>
    <w:p w14:paraId="2091CB37" w14:textId="571DF9BF" w:rsidR="00F7454A" w:rsidRPr="00B248EB" w:rsidRDefault="00F7454A" w:rsidP="00F7454A">
      <w:pPr>
        <w:pStyle w:val="ListParagraph"/>
        <w:numPr>
          <w:ilvl w:val="0"/>
          <w:numId w:val="32"/>
        </w:numPr>
      </w:pPr>
      <w:r w:rsidRPr="00B248EB">
        <w:t>Site development</w:t>
      </w:r>
    </w:p>
    <w:p w14:paraId="3402E862" w14:textId="793FF4B8" w:rsidR="00FF378C" w:rsidRPr="00B248EB" w:rsidRDefault="00FF378C" w:rsidP="00F7454A">
      <w:pPr>
        <w:pStyle w:val="ListParagraph"/>
        <w:numPr>
          <w:ilvl w:val="0"/>
          <w:numId w:val="32"/>
        </w:numPr>
      </w:pPr>
      <w:r w:rsidRPr="00B248EB">
        <w:t>Engineering</w:t>
      </w:r>
      <w:r w:rsidR="005541AE" w:rsidRPr="00B248EB">
        <w:t xml:space="preserve">, </w:t>
      </w:r>
      <w:r w:rsidR="00631D5B">
        <w:t>p</w:t>
      </w:r>
      <w:r w:rsidRPr="00B248EB">
        <w:t>lanning</w:t>
      </w:r>
      <w:r w:rsidR="005541AE" w:rsidRPr="00B248EB">
        <w:t xml:space="preserve"> and </w:t>
      </w:r>
      <w:r w:rsidR="00631D5B">
        <w:t>d</w:t>
      </w:r>
      <w:r w:rsidR="005541AE" w:rsidRPr="00B248EB">
        <w:t xml:space="preserve">esign </w:t>
      </w:r>
      <w:r w:rsidR="00631D5B">
        <w:t>c</w:t>
      </w:r>
      <w:r w:rsidRPr="00B248EB">
        <w:t>osts</w:t>
      </w:r>
    </w:p>
    <w:p w14:paraId="6740B260" w14:textId="141905CC" w:rsidR="00A872A3" w:rsidRPr="00B248EB" w:rsidRDefault="00A872A3" w:rsidP="00B27BDD">
      <w:pPr>
        <w:pStyle w:val="ListParagraph"/>
        <w:numPr>
          <w:ilvl w:val="0"/>
          <w:numId w:val="32"/>
        </w:numPr>
      </w:pPr>
      <w:r w:rsidRPr="00B248EB">
        <w:t xml:space="preserve">Community training </w:t>
      </w:r>
      <w:r w:rsidR="0053253E" w:rsidRPr="00B248EB">
        <w:t>program development and implementation</w:t>
      </w:r>
    </w:p>
    <w:p w14:paraId="1F002A98" w14:textId="6631FE49" w:rsidR="00CE3DA5" w:rsidRDefault="00CE3DA5" w:rsidP="00B27BDD">
      <w:pPr>
        <w:pStyle w:val="ListParagraph"/>
        <w:numPr>
          <w:ilvl w:val="0"/>
          <w:numId w:val="32"/>
        </w:numPr>
      </w:pPr>
      <w:r w:rsidRPr="00B248EB">
        <w:t>Materials</w:t>
      </w:r>
    </w:p>
    <w:p w14:paraId="26F52231" w14:textId="7215DA6A" w:rsidR="00945BA0" w:rsidRPr="00B248EB" w:rsidRDefault="00507081" w:rsidP="00B27BDD">
      <w:pPr>
        <w:pStyle w:val="ListParagraph"/>
        <w:numPr>
          <w:ilvl w:val="0"/>
          <w:numId w:val="32"/>
        </w:numPr>
      </w:pPr>
      <w:r>
        <w:t xml:space="preserve">Equipment and </w:t>
      </w:r>
      <w:r w:rsidR="00631D5B">
        <w:t>e</w:t>
      </w:r>
      <w:r>
        <w:t>lectronics</w:t>
      </w:r>
    </w:p>
    <w:p w14:paraId="4E27489C" w14:textId="1CBBF4C1" w:rsidR="00CE3DA5" w:rsidRPr="00B248EB" w:rsidRDefault="00CE3DA5" w:rsidP="00B27BDD">
      <w:pPr>
        <w:pStyle w:val="ListParagraph"/>
        <w:numPr>
          <w:ilvl w:val="0"/>
          <w:numId w:val="32"/>
        </w:numPr>
      </w:pPr>
      <w:r w:rsidRPr="00B248EB">
        <w:t>Marketing</w:t>
      </w:r>
    </w:p>
    <w:p w14:paraId="3179D1FF" w14:textId="45D63B21" w:rsidR="00E14FFF" w:rsidRDefault="003657DE" w:rsidP="003A3948">
      <w:pPr>
        <w:pStyle w:val="ListParagraph"/>
        <w:numPr>
          <w:ilvl w:val="0"/>
          <w:numId w:val="32"/>
        </w:numPr>
      </w:pPr>
      <w:r w:rsidRPr="00B248EB">
        <w:t xml:space="preserve">Personnel </w:t>
      </w:r>
      <w:r w:rsidR="00631D5B">
        <w:t>t</w:t>
      </w:r>
      <w:r w:rsidRPr="00B248EB">
        <w:t xml:space="preserve">ime </w:t>
      </w:r>
      <w:r w:rsidR="00631D5B">
        <w:t>d</w:t>
      </w:r>
      <w:r w:rsidRPr="00B248EB">
        <w:t>edicated to the</w:t>
      </w:r>
      <w:r w:rsidR="00631D5B">
        <w:t xml:space="preserve"> p</w:t>
      </w:r>
      <w:r w:rsidRPr="00B248EB">
        <w:t>roject (</w:t>
      </w:r>
      <w:r w:rsidR="00557FA4" w:rsidRPr="00B248EB">
        <w:t>Applicant must demonstrate how personnel time is specifically dedicated to the proposed project. Personnel benefits are not eligible.)</w:t>
      </w:r>
    </w:p>
    <w:p w14:paraId="483D4026" w14:textId="77777777" w:rsidR="00E14FFF" w:rsidRDefault="00E14FFF" w:rsidP="003A3948"/>
    <w:p w14:paraId="7B459768" w14:textId="25342295" w:rsidR="003A3948" w:rsidRPr="00642DB5" w:rsidRDefault="003A3948" w:rsidP="003A3948">
      <w:pPr>
        <w:pStyle w:val="Heading2"/>
      </w:pPr>
      <w:r>
        <w:t>Eligible Project Examples</w:t>
      </w:r>
    </w:p>
    <w:p w14:paraId="3BA66CD5" w14:textId="75F82071" w:rsidR="00A0283E" w:rsidRPr="00A0283E" w:rsidRDefault="00A0283E" w:rsidP="00A0283E">
      <w:r w:rsidRPr="00A0283E">
        <w:t xml:space="preserve">The Rural Innovation Grant program support </w:t>
      </w:r>
      <w:r>
        <w:t>innovative</w:t>
      </w:r>
      <w:r w:rsidRPr="00A0283E">
        <w:t xml:space="preserve"> ideas that </w:t>
      </w:r>
      <w:r>
        <w:t xml:space="preserve">address </w:t>
      </w:r>
      <w:r w:rsidRPr="00A0283E">
        <w:t>challenges faced by rural communities associated with the themes of community investment, growth, and connection</w:t>
      </w:r>
      <w:r w:rsidR="009B5665">
        <w:t xml:space="preserve"> and can serve as a model for other rural communities across Iowa</w:t>
      </w:r>
      <w:r w:rsidRPr="00A0283E">
        <w:t xml:space="preserve">. </w:t>
      </w:r>
      <w:r w:rsidR="0066753C">
        <w:t xml:space="preserve">The following are examples of eligible projects, please note this list </w:t>
      </w:r>
      <w:r w:rsidR="001F01E2">
        <w:t xml:space="preserve">is </w:t>
      </w:r>
      <w:r w:rsidR="005C4496">
        <w:t>not exhaustive but reflects the variety of ways the funding can be utilized:</w:t>
      </w:r>
      <w:r w:rsidRPr="00A0283E">
        <w:t xml:space="preserve"> </w:t>
      </w:r>
    </w:p>
    <w:p w14:paraId="7AA9E8F0" w14:textId="77777777" w:rsidR="00A0283E" w:rsidRPr="00A0283E" w:rsidRDefault="00A0283E" w:rsidP="00A0283E"/>
    <w:p w14:paraId="635A3CEA" w14:textId="77777777" w:rsidR="00A0283E" w:rsidRPr="00A0283E" w:rsidRDefault="00A0283E" w:rsidP="00A0283E">
      <w:pPr>
        <w:numPr>
          <w:ilvl w:val="0"/>
          <w:numId w:val="34"/>
        </w:numPr>
      </w:pPr>
      <w:r w:rsidRPr="00A0283E">
        <w:t>Focus Area 1: Growing Rural Iowa</w:t>
      </w:r>
    </w:p>
    <w:p w14:paraId="272CB652" w14:textId="614A2282" w:rsidR="007304F9" w:rsidRDefault="005D185E" w:rsidP="00EF7721">
      <w:pPr>
        <w:numPr>
          <w:ilvl w:val="1"/>
          <w:numId w:val="34"/>
        </w:numPr>
      </w:pPr>
      <w:r>
        <w:t xml:space="preserve">Entrepreneurship Leadership Program </w:t>
      </w:r>
      <w:r w:rsidR="00F16CCC">
        <w:t>–</w:t>
      </w:r>
      <w:r>
        <w:t xml:space="preserve"> </w:t>
      </w:r>
      <w:r w:rsidR="00F16CCC">
        <w:t xml:space="preserve">Funding would be used to support the development and implementation of a leadership program within a small town </w:t>
      </w:r>
      <w:r w:rsidR="00243D62">
        <w:t xml:space="preserve">focused on </w:t>
      </w:r>
      <w:r w:rsidR="00414799">
        <w:t xml:space="preserve">facilitating new business relationships for </w:t>
      </w:r>
      <w:r w:rsidR="002F1600">
        <w:t>entrepreneurs</w:t>
      </w:r>
      <w:r w:rsidR="00C40D26">
        <w:t xml:space="preserve">, </w:t>
      </w:r>
      <w:r w:rsidR="002F1600">
        <w:t>encourage cross-collaboration opportunities</w:t>
      </w:r>
      <w:r w:rsidR="00C40D26">
        <w:t xml:space="preserve">, and provide business training for </w:t>
      </w:r>
      <w:r w:rsidR="00AE5164">
        <w:t>local entrepreneurs</w:t>
      </w:r>
      <w:r w:rsidR="002F1600">
        <w:t xml:space="preserve">. </w:t>
      </w:r>
      <w:r w:rsidR="0033550F">
        <w:br w:type="column"/>
      </w:r>
    </w:p>
    <w:p w14:paraId="01EEC8F6" w14:textId="15DB66C0" w:rsidR="00EF7721" w:rsidRPr="00A0283E" w:rsidRDefault="00037FF5" w:rsidP="00EF7721">
      <w:pPr>
        <w:numPr>
          <w:ilvl w:val="1"/>
          <w:numId w:val="34"/>
        </w:numPr>
      </w:pPr>
      <w:r>
        <w:t>Community Welcome Wagon</w:t>
      </w:r>
      <w:r w:rsidR="00D60F5E">
        <w:t xml:space="preserve"> </w:t>
      </w:r>
      <w:r w:rsidR="0068512F">
        <w:t>–</w:t>
      </w:r>
      <w:r w:rsidR="00D60F5E">
        <w:t xml:space="preserve"> </w:t>
      </w:r>
      <w:r w:rsidR="0068512F">
        <w:t xml:space="preserve">Project would utilize funds </w:t>
      </w:r>
      <w:r w:rsidR="00DC27DF">
        <w:t xml:space="preserve">to implement a </w:t>
      </w:r>
      <w:r w:rsidR="00694529">
        <w:t xml:space="preserve">community program targeting new residents or recruiting </w:t>
      </w:r>
      <w:r w:rsidR="00D6655B">
        <w:t>potential residents</w:t>
      </w:r>
      <w:r w:rsidR="00694529">
        <w:t xml:space="preserve"> through </w:t>
      </w:r>
      <w:r w:rsidR="00977BD1">
        <w:t>community activities</w:t>
      </w:r>
      <w:r w:rsidR="00D6655B">
        <w:t xml:space="preserve"> and </w:t>
      </w:r>
      <w:r w:rsidR="00A767FB">
        <w:t>informational resources</w:t>
      </w:r>
      <w:r w:rsidR="00F7563B">
        <w:t xml:space="preserve">. </w:t>
      </w:r>
    </w:p>
    <w:p w14:paraId="010B3FBE" w14:textId="77777777" w:rsidR="00A0283E" w:rsidRPr="00A0283E" w:rsidRDefault="00A0283E" w:rsidP="00A0283E">
      <w:pPr>
        <w:numPr>
          <w:ilvl w:val="0"/>
          <w:numId w:val="34"/>
        </w:numPr>
      </w:pPr>
      <w:r w:rsidRPr="00A0283E">
        <w:t>Focus Area 2: Investing in Rural Iowa</w:t>
      </w:r>
    </w:p>
    <w:p w14:paraId="279915A5" w14:textId="260E7E77" w:rsidR="00A0283E" w:rsidRDefault="009114EE" w:rsidP="00A0283E">
      <w:pPr>
        <w:numPr>
          <w:ilvl w:val="1"/>
          <w:numId w:val="34"/>
        </w:numPr>
      </w:pPr>
      <w:r>
        <w:t xml:space="preserve">Neighborhood Façade Beautification Program </w:t>
      </w:r>
      <w:r w:rsidR="00DD29B9">
        <w:t>–</w:t>
      </w:r>
      <w:r>
        <w:t xml:space="preserve"> </w:t>
      </w:r>
      <w:r w:rsidR="0084140D">
        <w:t xml:space="preserve">This project would utilize grant funding through </w:t>
      </w:r>
      <w:r w:rsidR="009252F9">
        <w:t xml:space="preserve">improving curb appeal along a downtown community street. Costs might include paint, landscaping, new </w:t>
      </w:r>
      <w:r w:rsidR="00480D6C">
        <w:t xml:space="preserve">fence, shutters, etc. </w:t>
      </w:r>
    </w:p>
    <w:p w14:paraId="1516517B" w14:textId="1E78B350" w:rsidR="00480D6C" w:rsidRPr="00A0283E" w:rsidRDefault="00DD2646" w:rsidP="00A0283E">
      <w:pPr>
        <w:numPr>
          <w:ilvl w:val="1"/>
          <w:numId w:val="34"/>
        </w:numPr>
      </w:pPr>
      <w:r>
        <w:t xml:space="preserve">Community Clean-Up – This project would support the equipment and logistical costs for organizing a community-wide volunteer clean-up event. </w:t>
      </w:r>
    </w:p>
    <w:p w14:paraId="36E02892" w14:textId="77777777" w:rsidR="00A0283E" w:rsidRPr="00A0283E" w:rsidRDefault="00A0283E" w:rsidP="00A0283E">
      <w:pPr>
        <w:numPr>
          <w:ilvl w:val="0"/>
          <w:numId w:val="34"/>
        </w:numPr>
      </w:pPr>
      <w:r w:rsidRPr="00A0283E">
        <w:t>Focus Area 3: Connecting Rural Iowa</w:t>
      </w:r>
    </w:p>
    <w:p w14:paraId="11580449" w14:textId="59935FFE" w:rsidR="006D60B1" w:rsidRDefault="0053016E" w:rsidP="006D60B1">
      <w:pPr>
        <w:numPr>
          <w:ilvl w:val="1"/>
          <w:numId w:val="34"/>
        </w:numPr>
      </w:pPr>
      <w:r>
        <w:t>Main Street</w:t>
      </w:r>
      <w:r w:rsidR="006D60B1">
        <w:t xml:space="preserve"> Wi-Fi </w:t>
      </w:r>
      <w:r>
        <w:t>–</w:t>
      </w:r>
      <w:r w:rsidR="006D60B1">
        <w:t xml:space="preserve"> </w:t>
      </w:r>
      <w:r>
        <w:t xml:space="preserve">Funding would go towards the feasibility study </w:t>
      </w:r>
      <w:r w:rsidR="003F16FE">
        <w:t xml:space="preserve">and implementation of </w:t>
      </w:r>
      <w:r w:rsidR="00C34F0D">
        <w:t xml:space="preserve">Wi-Fi </w:t>
      </w:r>
      <w:r w:rsidR="00EF1528">
        <w:t xml:space="preserve">within the downtown corridor of a community, ideally where there is a combination of outside seating and indoor </w:t>
      </w:r>
      <w:r w:rsidR="00414309">
        <w:t>coffee shop or restaurant as a free amenity.</w:t>
      </w:r>
      <w:r w:rsidR="003F16FE">
        <w:t xml:space="preserve"> </w:t>
      </w:r>
    </w:p>
    <w:p w14:paraId="08661CC6" w14:textId="77777777" w:rsidR="006D60B1" w:rsidRDefault="004C3665" w:rsidP="006D60B1">
      <w:pPr>
        <w:numPr>
          <w:ilvl w:val="1"/>
          <w:numId w:val="34"/>
        </w:numPr>
      </w:pPr>
      <w:r>
        <w:t xml:space="preserve">School Bus Hotspot Project – Project would use grant funding to </w:t>
      </w:r>
      <w:r w:rsidR="00536672">
        <w:t>install the</w:t>
      </w:r>
      <w:r>
        <w:t xml:space="preserve"> </w:t>
      </w:r>
      <w:r w:rsidR="00414309">
        <w:t>technology necessary</w:t>
      </w:r>
      <w:r>
        <w:t xml:space="preserve"> to outfit a school bus as a hotspot for students</w:t>
      </w:r>
      <w:r w:rsidR="0090056A">
        <w:t>.</w:t>
      </w:r>
    </w:p>
    <w:p w14:paraId="254D059B" w14:textId="77777777" w:rsidR="008324C7" w:rsidRPr="00340B42" w:rsidRDefault="008324C7" w:rsidP="00F7454A">
      <w:pPr>
        <w:rPr>
          <w:b/>
          <w:highlight w:val="yellow"/>
        </w:rPr>
      </w:pPr>
    </w:p>
    <w:p w14:paraId="37672F38" w14:textId="741AD0A1" w:rsidR="00F7454A" w:rsidRPr="00642DB5" w:rsidRDefault="0033550F" w:rsidP="00F7454A">
      <w:pPr>
        <w:pStyle w:val="Heading2"/>
      </w:pPr>
      <w:r>
        <w:br w:type="column"/>
      </w:r>
      <w:r w:rsidR="00F7454A" w:rsidRPr="00642DB5">
        <w:lastRenderedPageBreak/>
        <w:t>Ineligible Project Activities &amp; Expenses</w:t>
      </w:r>
    </w:p>
    <w:p w14:paraId="5D38FB13" w14:textId="46AC2DCA" w:rsidR="009A19CE" w:rsidRDefault="009A19CE" w:rsidP="009A19CE">
      <w:r>
        <w:t xml:space="preserve">Funding for existing projects or programs that do not include the significant expansion of the project or program are ineligible. The Rural Innovation Grant Program does not support ongoing expenses for existing programs or projects. </w:t>
      </w:r>
    </w:p>
    <w:p w14:paraId="566589E7" w14:textId="77777777" w:rsidR="009A19CE" w:rsidRDefault="009A19CE" w:rsidP="009A19CE"/>
    <w:p w14:paraId="4B5C5C9D" w14:textId="4777E27F" w:rsidR="00A742A0" w:rsidRDefault="00A742A0" w:rsidP="00A742A0">
      <w:r>
        <w:t xml:space="preserve">Ineligible expenses include, but are not limited to:  </w:t>
      </w:r>
    </w:p>
    <w:p w14:paraId="3159E1B5" w14:textId="77777777" w:rsidR="00A742A0" w:rsidRDefault="00A742A0" w:rsidP="00A742A0">
      <w:pPr>
        <w:pStyle w:val="ListParagraph"/>
        <w:numPr>
          <w:ilvl w:val="0"/>
          <w:numId w:val="31"/>
        </w:numPr>
      </w:pPr>
      <w:r>
        <w:t xml:space="preserve">International or Domestic travel (outside of Iowa) </w:t>
      </w:r>
    </w:p>
    <w:p w14:paraId="1BC94090" w14:textId="4A48ED38" w:rsidR="00A742A0" w:rsidRDefault="00A742A0" w:rsidP="001852E5">
      <w:pPr>
        <w:pStyle w:val="ListParagraph"/>
        <w:numPr>
          <w:ilvl w:val="0"/>
          <w:numId w:val="31"/>
        </w:numPr>
      </w:pPr>
      <w:r>
        <w:t>Insurance</w:t>
      </w:r>
    </w:p>
    <w:p w14:paraId="6AC15D1A" w14:textId="14764B90" w:rsidR="00C15F46" w:rsidRPr="001852E5" w:rsidRDefault="00C15F46" w:rsidP="001852E5">
      <w:pPr>
        <w:pStyle w:val="ListParagraph"/>
        <w:numPr>
          <w:ilvl w:val="0"/>
          <w:numId w:val="31"/>
        </w:numPr>
      </w:pPr>
      <w:r>
        <w:t xml:space="preserve">Conference or </w:t>
      </w:r>
      <w:r w:rsidR="00B55BBF">
        <w:t>Training expenses</w:t>
      </w:r>
      <w:r w:rsidR="00A872A3">
        <w:t xml:space="preserve"> for program providers</w:t>
      </w:r>
    </w:p>
    <w:p w14:paraId="07AE8784" w14:textId="77777777" w:rsidR="00B27BDD" w:rsidRPr="001852E5" w:rsidRDefault="00B27BDD" w:rsidP="00B27BDD">
      <w:pPr>
        <w:pStyle w:val="ListParagraph"/>
        <w:numPr>
          <w:ilvl w:val="0"/>
          <w:numId w:val="31"/>
        </w:numPr>
      </w:pPr>
      <w:r w:rsidRPr="001852E5">
        <w:t>Routine, reoccurring maintenance</w:t>
      </w:r>
    </w:p>
    <w:p w14:paraId="3A3FA1D4" w14:textId="2961429F" w:rsidR="00F7454A" w:rsidRDefault="00F7454A" w:rsidP="00F7454A">
      <w:pPr>
        <w:pStyle w:val="ListParagraph"/>
        <w:numPr>
          <w:ilvl w:val="0"/>
          <w:numId w:val="31"/>
        </w:numPr>
      </w:pPr>
      <w:r w:rsidRPr="001852E5">
        <w:t>Ongoing utilities</w:t>
      </w:r>
    </w:p>
    <w:p w14:paraId="134588E2" w14:textId="05302EEE" w:rsidR="00492CB4" w:rsidRDefault="00492CB4" w:rsidP="00F7454A">
      <w:pPr>
        <w:pStyle w:val="ListParagraph"/>
        <w:numPr>
          <w:ilvl w:val="0"/>
          <w:numId w:val="31"/>
        </w:numPr>
      </w:pPr>
      <w:r w:rsidRPr="00492CB4">
        <w:t>Budget shortfalls</w:t>
      </w:r>
    </w:p>
    <w:p w14:paraId="248506FA" w14:textId="4BFF0235" w:rsidR="00492CB4" w:rsidRDefault="00733730" w:rsidP="00F7454A">
      <w:pPr>
        <w:pStyle w:val="ListParagraph"/>
        <w:numPr>
          <w:ilvl w:val="0"/>
          <w:numId w:val="31"/>
        </w:numPr>
      </w:pPr>
      <w:r w:rsidRPr="00733730">
        <w:t>Fundraising or benefit</w:t>
      </w:r>
      <w:r w:rsidR="00770F63">
        <w:t xml:space="preserve"> event activities</w:t>
      </w:r>
    </w:p>
    <w:p w14:paraId="381A2ECF" w14:textId="0504A0F4" w:rsidR="00733730" w:rsidRDefault="00733730" w:rsidP="00F7454A">
      <w:pPr>
        <w:pStyle w:val="ListParagraph"/>
        <w:numPr>
          <w:ilvl w:val="0"/>
          <w:numId w:val="31"/>
        </w:numPr>
      </w:pPr>
      <w:r w:rsidRPr="00733730">
        <w:t>Lobbying activity</w:t>
      </w:r>
    </w:p>
    <w:p w14:paraId="1D9F61B9" w14:textId="56E80993" w:rsidR="00FD783D" w:rsidRPr="001852E5" w:rsidRDefault="00FD783D" w:rsidP="00F7454A">
      <w:pPr>
        <w:pStyle w:val="ListParagraph"/>
        <w:numPr>
          <w:ilvl w:val="0"/>
          <w:numId w:val="31"/>
        </w:numPr>
      </w:pPr>
      <w:r w:rsidRPr="00FD783D">
        <w:t>Prizes and awards</w:t>
      </w:r>
    </w:p>
    <w:p w14:paraId="5FCB9479" w14:textId="3360A6B6" w:rsidR="00F7454A" w:rsidRPr="00340B42" w:rsidRDefault="00F7454A" w:rsidP="00F400B5">
      <w:pPr>
        <w:rPr>
          <w:highlight w:val="yellow"/>
        </w:rPr>
      </w:pPr>
    </w:p>
    <w:p w14:paraId="200BE018" w14:textId="1DE85DED" w:rsidR="00F400B5" w:rsidRPr="00192659" w:rsidRDefault="00273599" w:rsidP="00120F6E">
      <w:pPr>
        <w:pStyle w:val="Heading1"/>
      </w:pPr>
      <w:r>
        <w:rPr>
          <w:noProof/>
        </w:rPr>
        <w:drawing>
          <wp:anchor distT="0" distB="0" distL="114300" distR="114300" simplePos="0" relativeHeight="251660288" behindDoc="0" locked="0" layoutInCell="1" allowOverlap="1" wp14:anchorId="47602E57" wp14:editId="7667FD59">
            <wp:simplePos x="0" y="0"/>
            <wp:positionH relativeFrom="column">
              <wp:align>right</wp:align>
            </wp:positionH>
            <wp:positionV relativeFrom="paragraph">
              <wp:posOffset>157480</wp:posOffset>
            </wp:positionV>
            <wp:extent cx="2971800" cy="3962400"/>
            <wp:effectExtent l="0" t="0" r="0" b="0"/>
            <wp:wrapNone/>
            <wp:docPr id="45" name="Picture 45"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96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3962400"/>
                    </a:xfrm>
                    <a:prstGeom prst="rect">
                      <a:avLst/>
                    </a:prstGeom>
                  </pic:spPr>
                </pic:pic>
              </a:graphicData>
            </a:graphic>
          </wp:anchor>
        </w:drawing>
      </w:r>
      <w:r>
        <w:br w:type="column"/>
      </w:r>
      <w:r w:rsidR="00F400B5" w:rsidRPr="00192659">
        <w:t>Online Application Submission</w:t>
      </w:r>
    </w:p>
    <w:p w14:paraId="02A0AF0C" w14:textId="1CF76832" w:rsidR="00F400B5" w:rsidRPr="00192659" w:rsidRDefault="00F400B5" w:rsidP="00F400B5">
      <w:r w:rsidRPr="00192659">
        <w:t xml:space="preserve">Applicants must submit applications via </w:t>
      </w:r>
      <w:r w:rsidR="00DF56A9" w:rsidRPr="00192659">
        <w:t>IowaGrants</w:t>
      </w:r>
      <w:r w:rsidRPr="00192659">
        <w:t>, an online application portal. Applications will not be accepted in any other format</w:t>
      </w:r>
      <w:r w:rsidR="00D0343C">
        <w:t xml:space="preserve">. </w:t>
      </w:r>
      <w:r w:rsidRPr="00192659">
        <w:t xml:space="preserve">Late, incomplete or ineligible applications will not be accepted. Applicants must create a login to view the full application for the program. </w:t>
      </w:r>
    </w:p>
    <w:p w14:paraId="696806EB" w14:textId="77777777" w:rsidR="00F400B5" w:rsidRPr="00CF25F0" w:rsidRDefault="00F400B5" w:rsidP="00F400B5"/>
    <w:p w14:paraId="042B022D" w14:textId="6ED9C801" w:rsidR="00F7454A" w:rsidRPr="00CF25F0" w:rsidRDefault="00F7454A" w:rsidP="0079324A">
      <w:pPr>
        <w:pStyle w:val="Heading1"/>
      </w:pPr>
      <w:r w:rsidRPr="00CF25F0">
        <w:t>Review Process</w:t>
      </w:r>
    </w:p>
    <w:p w14:paraId="5877ACDE" w14:textId="6FE94D51" w:rsidR="00F7454A" w:rsidRPr="00CF25F0" w:rsidRDefault="0079324A" w:rsidP="00F7454A">
      <w:r w:rsidRPr="00CF25F0">
        <w:t>A</w:t>
      </w:r>
      <w:r w:rsidR="00F7454A" w:rsidRPr="00CF25F0">
        <w:t>pplications will be reviewed by staff for completion, eligibility</w:t>
      </w:r>
      <w:r w:rsidRPr="00CF25F0">
        <w:t>,</w:t>
      </w:r>
      <w:r w:rsidR="00F7454A" w:rsidRPr="00CF25F0">
        <w:t xml:space="preserve"> and adherence to published guidelines</w:t>
      </w:r>
      <w:r w:rsidR="00D0343C">
        <w:t xml:space="preserve">. </w:t>
      </w:r>
      <w:r w:rsidR="00F7454A" w:rsidRPr="00CF25F0">
        <w:t xml:space="preserve">Applications are reviewed as submitted. New application information or subsequent application clarification submitted after a program deadline is not considered. Eligible applications will be referred to a competitive review by a volunteer panel that will include </w:t>
      </w:r>
      <w:r w:rsidR="00DD37F5" w:rsidRPr="00CF25F0">
        <w:t>Governor’s Empower Rural Iow</w:t>
      </w:r>
      <w:r w:rsidR="00E47609" w:rsidRPr="00CF25F0">
        <w:t>a</w:t>
      </w:r>
      <w:r w:rsidR="00DD37F5" w:rsidRPr="00CF25F0">
        <w:t xml:space="preserve"> Initiative Task Force</w:t>
      </w:r>
      <w:r w:rsidR="00F7454A" w:rsidRPr="00CF25F0">
        <w:t xml:space="preserve"> members</w:t>
      </w:r>
      <w:r w:rsidR="00F7373D" w:rsidRPr="00CF25F0">
        <w:t xml:space="preserve"> and expert professionals</w:t>
      </w:r>
      <w:r w:rsidR="00CF25F0" w:rsidRPr="00CF25F0">
        <w:t xml:space="preserve"> (Grant Review Committee)</w:t>
      </w:r>
      <w:r w:rsidR="00F7454A" w:rsidRPr="00CF25F0">
        <w:t xml:space="preserve">. The </w:t>
      </w:r>
      <w:r w:rsidR="00F7373D" w:rsidRPr="00CF25F0">
        <w:t xml:space="preserve">Grant Review </w:t>
      </w:r>
      <w:r w:rsidR="005947A3" w:rsidRPr="00CF25F0">
        <w:t>Committee</w:t>
      </w:r>
      <w:r w:rsidR="00F7373D" w:rsidRPr="00CF25F0">
        <w:t xml:space="preserve"> </w:t>
      </w:r>
      <w:r w:rsidR="00F7454A" w:rsidRPr="00CF25F0">
        <w:t xml:space="preserve">reserves the right to recommend conditional funding and partial funding of </w:t>
      </w:r>
      <w:r w:rsidR="005947A3" w:rsidRPr="00CF25F0">
        <w:t>projects</w:t>
      </w:r>
      <w:r w:rsidR="00F7454A" w:rsidRPr="00CF25F0">
        <w:t xml:space="preserve">. Funding recommendations will be submitted by the </w:t>
      </w:r>
      <w:r w:rsidR="00CF25F0" w:rsidRPr="00CF25F0">
        <w:t>Grant Review Committee</w:t>
      </w:r>
      <w:r w:rsidR="00F7454A" w:rsidRPr="00CF25F0">
        <w:t xml:space="preserve"> to the </w:t>
      </w:r>
      <w:r w:rsidR="008435FA">
        <w:t>d</w:t>
      </w:r>
      <w:r w:rsidR="00F7454A" w:rsidRPr="00CF25F0">
        <w:t xml:space="preserve">irector of the </w:t>
      </w:r>
      <w:r w:rsidR="008435FA">
        <w:t>IEDA</w:t>
      </w:r>
      <w:r w:rsidR="00F7454A" w:rsidRPr="00CF25F0">
        <w:t xml:space="preserve"> for consideration and approval. The applicant’s authorized official will receive award notification. All funding decisions are final</w:t>
      </w:r>
      <w:r w:rsidR="00CF25F0" w:rsidRPr="00CF25F0">
        <w:t>.</w:t>
      </w:r>
    </w:p>
    <w:p w14:paraId="022F9878" w14:textId="77777777" w:rsidR="00D364E3" w:rsidRPr="00340B42" w:rsidRDefault="00D364E3" w:rsidP="00F400B5">
      <w:pPr>
        <w:rPr>
          <w:highlight w:val="yellow"/>
        </w:rPr>
      </w:pPr>
    </w:p>
    <w:p w14:paraId="54E717DE" w14:textId="77777777" w:rsidR="00273599" w:rsidRDefault="00273599" w:rsidP="00F7454A">
      <w:pPr>
        <w:pStyle w:val="Heading1"/>
      </w:pPr>
      <w:r>
        <w:br w:type="page"/>
      </w:r>
    </w:p>
    <w:p w14:paraId="76F8EE09" w14:textId="3A226770" w:rsidR="00F400B5" w:rsidRPr="008130FC" w:rsidRDefault="00F400B5" w:rsidP="00F7454A">
      <w:pPr>
        <w:pStyle w:val="Heading1"/>
      </w:pPr>
      <w:r w:rsidRPr="008130FC">
        <w:lastRenderedPageBreak/>
        <w:t>Scoring Rubric</w:t>
      </w:r>
    </w:p>
    <w:p w14:paraId="46D0C330" w14:textId="7C8239FE" w:rsidR="00F7454A" w:rsidRPr="008130FC" w:rsidRDefault="00AC7F5C" w:rsidP="00F7454A">
      <w:pPr>
        <w:pStyle w:val="Heading2"/>
      </w:pPr>
      <w:r w:rsidRPr="008130FC">
        <w:t>Eligibility</w:t>
      </w:r>
      <w:r w:rsidR="00F7454A" w:rsidRPr="008130FC">
        <w:t xml:space="preserve"> Review</w:t>
      </w:r>
    </w:p>
    <w:p w14:paraId="51DCD2D7" w14:textId="2E776A87" w:rsidR="00F7454A" w:rsidRPr="008130FC" w:rsidRDefault="008130FC" w:rsidP="00F7454A">
      <w:r w:rsidRPr="008130FC">
        <w:t>Applications</w:t>
      </w:r>
      <w:r w:rsidR="00F7454A" w:rsidRPr="008130FC">
        <w:t xml:space="preserve"> must demonstrate evidence of the following:</w:t>
      </w:r>
    </w:p>
    <w:p w14:paraId="1F916A1C" w14:textId="363E789D" w:rsidR="006407B8" w:rsidRPr="00340B42" w:rsidRDefault="00273599" w:rsidP="00F7454A">
      <w:pPr>
        <w:rPr>
          <w:highlight w:val="yellow"/>
        </w:rPr>
      </w:pPr>
      <w:r>
        <w:rPr>
          <w:noProof/>
        </w:rPr>
        <w:drawing>
          <wp:anchor distT="0" distB="0" distL="114300" distR="114300" simplePos="0" relativeHeight="251658240" behindDoc="1" locked="0" layoutInCell="1" allowOverlap="1" wp14:anchorId="59515E00" wp14:editId="4CAF3D0D">
            <wp:simplePos x="0" y="0"/>
            <wp:positionH relativeFrom="column">
              <wp:posOffset>2283459</wp:posOffset>
            </wp:positionH>
            <wp:positionV relativeFrom="paragraph">
              <wp:posOffset>86997</wp:posOffset>
            </wp:positionV>
            <wp:extent cx="5488942" cy="3088640"/>
            <wp:effectExtent l="0" t="0" r="0" b="0"/>
            <wp:wrapNone/>
            <wp:docPr id="43" name="Picture 43" descr="A picture containing indoor, table, room,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4500.jpg"/>
                    <pic:cNvPicPr/>
                  </pic:nvPicPr>
                  <pic:blipFill rotWithShape="1">
                    <a:blip r:embed="rId21" cstate="print">
                      <a:extLst>
                        <a:ext uri="{28A0092B-C50C-407E-A947-70E740481C1C}">
                          <a14:useLocalDpi xmlns:a14="http://schemas.microsoft.com/office/drawing/2010/main" val="0"/>
                        </a:ext>
                      </a:extLst>
                    </a:blip>
                    <a:srcRect l="-347" t="8496" r="295" b="16435"/>
                    <a:stretch/>
                  </pic:blipFill>
                  <pic:spPr bwMode="auto">
                    <a:xfrm rot="5400000">
                      <a:off x="0" y="0"/>
                      <a:ext cx="5488942" cy="308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7DBEB" w14:textId="77777777" w:rsidR="006B491B" w:rsidRDefault="006B491B" w:rsidP="006B491B">
      <w:pPr>
        <w:pStyle w:val="ListParagraph"/>
        <w:numPr>
          <w:ilvl w:val="0"/>
          <w:numId w:val="38"/>
        </w:numPr>
      </w:pPr>
      <w:r>
        <w:t xml:space="preserve">Applicant is an eligible candidate </w:t>
      </w:r>
    </w:p>
    <w:p w14:paraId="0F5CA515" w14:textId="77777777" w:rsidR="006B491B" w:rsidRDefault="006B491B" w:rsidP="006B491B">
      <w:pPr>
        <w:pStyle w:val="ListParagraph"/>
        <w:numPr>
          <w:ilvl w:val="0"/>
          <w:numId w:val="38"/>
        </w:numPr>
      </w:pPr>
      <w:r>
        <w:t xml:space="preserve">Funding request meets eligible project and expense requirements </w:t>
      </w:r>
    </w:p>
    <w:p w14:paraId="7035E0E1" w14:textId="6102D19E" w:rsidR="006B491B" w:rsidRDefault="006B491B" w:rsidP="006B491B">
      <w:pPr>
        <w:pStyle w:val="ListParagraph"/>
        <w:numPr>
          <w:ilvl w:val="0"/>
          <w:numId w:val="38"/>
        </w:numPr>
      </w:pPr>
      <w:r>
        <w:t>Request is for no less than $1,000 or more than $20,000</w:t>
      </w:r>
    </w:p>
    <w:p w14:paraId="5E01182A" w14:textId="77777777" w:rsidR="006B491B" w:rsidRDefault="006B491B" w:rsidP="006B491B">
      <w:pPr>
        <w:pStyle w:val="ListParagraph"/>
        <w:numPr>
          <w:ilvl w:val="0"/>
          <w:numId w:val="38"/>
        </w:numPr>
      </w:pPr>
      <w:r>
        <w:t>Request includes proof of 1:1/2 cash match for grant request</w:t>
      </w:r>
    </w:p>
    <w:p w14:paraId="6B08E9FB" w14:textId="4EEB2AEE" w:rsidR="006B491B" w:rsidRDefault="00380445" w:rsidP="006B491B">
      <w:pPr>
        <w:pStyle w:val="ListParagraph"/>
        <w:numPr>
          <w:ilvl w:val="0"/>
          <w:numId w:val="38"/>
        </w:numPr>
      </w:pPr>
      <w:r>
        <w:t>Project</w:t>
      </w:r>
      <w:r w:rsidR="006B491B">
        <w:t xml:space="preserve"> duration does not exceed contract period </w:t>
      </w:r>
    </w:p>
    <w:p w14:paraId="50054382" w14:textId="692E9F08" w:rsidR="006B491B" w:rsidRDefault="006B491B" w:rsidP="006B491B">
      <w:pPr>
        <w:pStyle w:val="ListParagraph"/>
        <w:numPr>
          <w:ilvl w:val="0"/>
          <w:numId w:val="38"/>
        </w:numPr>
      </w:pPr>
      <w:r>
        <w:t>Application is complete and submitted through IowaGrants</w:t>
      </w:r>
      <w:r w:rsidR="00380445">
        <w:t>.gov</w:t>
      </w:r>
    </w:p>
    <w:p w14:paraId="5DBEA302" w14:textId="00B57DCF" w:rsidR="00CA375E" w:rsidRPr="00CA375E" w:rsidRDefault="00CA375E" w:rsidP="00CA375E">
      <w:pPr>
        <w:pStyle w:val="ListParagraph"/>
        <w:numPr>
          <w:ilvl w:val="0"/>
          <w:numId w:val="38"/>
        </w:numPr>
      </w:pPr>
      <w:r w:rsidRPr="00CA375E">
        <w:t>Applicant is local government entity (</w:t>
      </w:r>
      <w:r w:rsidR="00631D5B">
        <w:t>m</w:t>
      </w:r>
      <w:r w:rsidRPr="00CA375E">
        <w:t xml:space="preserve">ayor or </w:t>
      </w:r>
      <w:r w:rsidR="00631D5B">
        <w:t>city council</w:t>
      </w:r>
      <w:r w:rsidRPr="00CA375E">
        <w:t xml:space="preserve">) or applicant has included letter of support from the </w:t>
      </w:r>
      <w:r w:rsidR="0061481A">
        <w:t>m</w:t>
      </w:r>
      <w:r w:rsidRPr="00CA375E">
        <w:t xml:space="preserve">ayor or resolution from the </w:t>
      </w:r>
      <w:r w:rsidR="00631D5B">
        <w:t>city council</w:t>
      </w:r>
    </w:p>
    <w:p w14:paraId="78FBB7B4" w14:textId="4676BD35" w:rsidR="006B491B" w:rsidRDefault="006B491B" w:rsidP="006B491B">
      <w:pPr>
        <w:pStyle w:val="ListParagraph"/>
        <w:numPr>
          <w:ilvl w:val="0"/>
          <w:numId w:val="38"/>
        </w:numPr>
      </w:pPr>
      <w:r>
        <w:t>Primary Applicant is not named as Primary Applicant on any other applications</w:t>
      </w:r>
      <w:r w:rsidR="000112FB">
        <w:t>; however, c</w:t>
      </w:r>
      <w:r>
        <w:t>an be named as partners on additional applications</w:t>
      </w:r>
    </w:p>
    <w:p w14:paraId="77F72841" w14:textId="77777777" w:rsidR="00362295" w:rsidRDefault="00362295" w:rsidP="00F7454A">
      <w:pPr>
        <w:rPr>
          <w:highlight w:val="yellow"/>
        </w:rPr>
      </w:pPr>
    </w:p>
    <w:p w14:paraId="40E8EBC8" w14:textId="7C984B0D" w:rsidR="0033550F" w:rsidRDefault="00A3155B" w:rsidP="00273599">
      <w:r>
        <w:t>Extra</w:t>
      </w:r>
      <w:r w:rsidR="00362295" w:rsidRPr="0050067D">
        <w:t xml:space="preserve"> consideration is provided to </w:t>
      </w:r>
      <w:r w:rsidR="0050067D" w:rsidRPr="0050067D">
        <w:t>projects that have been endorsed by the Iowa Great Places Citizen’s Advisory Board</w:t>
      </w:r>
      <w:r>
        <w:t xml:space="preserve"> (</w:t>
      </w:r>
      <w:r w:rsidR="0054333A">
        <w:t>a</w:t>
      </w:r>
      <w:r>
        <w:t>dditional 5 points added to score total)</w:t>
      </w:r>
      <w:r w:rsidR="0050067D" w:rsidRPr="0050067D">
        <w:t xml:space="preserve"> as well as those located in a community of 5,000 or fewer</w:t>
      </w:r>
      <w:r>
        <w:t xml:space="preserve"> (</w:t>
      </w:r>
      <w:r w:rsidR="0054333A">
        <w:t>a</w:t>
      </w:r>
      <w:r>
        <w:t>dditional 5 points added to score total</w:t>
      </w:r>
      <w:r w:rsidR="0054333A">
        <w:t>.</w:t>
      </w:r>
      <w:r>
        <w:t>)</w:t>
      </w:r>
      <w:r w:rsidR="0050067D" w:rsidRPr="0050067D">
        <w:t xml:space="preserve"> </w:t>
      </w:r>
    </w:p>
    <w:p w14:paraId="206D8A4A" w14:textId="255EE9F6" w:rsidR="00273599" w:rsidRDefault="00273599" w:rsidP="00273599"/>
    <w:p w14:paraId="45425B3B" w14:textId="5C93DB9E" w:rsidR="00273599" w:rsidRDefault="00273599" w:rsidP="00273599"/>
    <w:p w14:paraId="167BC3D6" w14:textId="77777777" w:rsidR="00273599" w:rsidRDefault="00273599" w:rsidP="00273599"/>
    <w:p w14:paraId="25B39FBF" w14:textId="77777777" w:rsidR="00273599" w:rsidRDefault="00273599" w:rsidP="00273599"/>
    <w:p w14:paraId="75C70E6D" w14:textId="77777777" w:rsidR="00273599" w:rsidRDefault="00273599" w:rsidP="00273599"/>
    <w:p w14:paraId="2C17D701" w14:textId="77777777" w:rsidR="00273599" w:rsidRDefault="00273599" w:rsidP="00273599"/>
    <w:p w14:paraId="79A5E095" w14:textId="77777777" w:rsidR="00273599" w:rsidRDefault="00273599" w:rsidP="00273599"/>
    <w:p w14:paraId="4F31F08E" w14:textId="77777777" w:rsidR="00273599" w:rsidRDefault="00273599" w:rsidP="00273599"/>
    <w:p w14:paraId="26697645" w14:textId="77777777" w:rsidR="00273599" w:rsidRDefault="00273599" w:rsidP="00273599"/>
    <w:p w14:paraId="6D49A9C5" w14:textId="77777777" w:rsidR="00273599" w:rsidRDefault="00273599" w:rsidP="00273599"/>
    <w:p w14:paraId="0D24054A" w14:textId="77777777" w:rsidR="00273599" w:rsidRDefault="00273599" w:rsidP="00273599"/>
    <w:p w14:paraId="1CF09E66" w14:textId="77777777" w:rsidR="00273599" w:rsidRDefault="00273599" w:rsidP="00273599"/>
    <w:p w14:paraId="602DF490" w14:textId="77777777" w:rsidR="00273599" w:rsidRDefault="00273599" w:rsidP="00273599"/>
    <w:p w14:paraId="106350DE" w14:textId="77777777" w:rsidR="00273599" w:rsidRDefault="00273599" w:rsidP="00273599"/>
    <w:p w14:paraId="30984307" w14:textId="77777777" w:rsidR="00273599" w:rsidRDefault="00273599" w:rsidP="00273599"/>
    <w:p w14:paraId="0A8F69F6" w14:textId="77777777" w:rsidR="00273599" w:rsidRDefault="00273599" w:rsidP="00273599"/>
    <w:p w14:paraId="5B703CD6" w14:textId="77777777" w:rsidR="00273599" w:rsidRDefault="00273599" w:rsidP="00273599"/>
    <w:p w14:paraId="1176B8A8" w14:textId="77777777" w:rsidR="00273599" w:rsidRDefault="00273599" w:rsidP="00273599"/>
    <w:p w14:paraId="3C78D628" w14:textId="77777777" w:rsidR="00273599" w:rsidRDefault="00273599" w:rsidP="00273599"/>
    <w:p w14:paraId="16661D42" w14:textId="77777777" w:rsidR="00273599" w:rsidRDefault="00273599" w:rsidP="00273599"/>
    <w:p w14:paraId="6A4A1FB1" w14:textId="77777777" w:rsidR="00273599" w:rsidRDefault="00273599" w:rsidP="00273599"/>
    <w:p w14:paraId="21A96BBD" w14:textId="77777777" w:rsidR="00273599" w:rsidRDefault="00273599" w:rsidP="00273599"/>
    <w:p w14:paraId="6B1CF0A1" w14:textId="77777777" w:rsidR="00273599" w:rsidRDefault="00273599" w:rsidP="00273599"/>
    <w:p w14:paraId="7E6109AB" w14:textId="77777777" w:rsidR="00273599" w:rsidRDefault="00273599" w:rsidP="00273599"/>
    <w:p w14:paraId="49490C61" w14:textId="77777777" w:rsidR="00273599" w:rsidRDefault="00273599" w:rsidP="00273599"/>
    <w:p w14:paraId="70333C36" w14:textId="77777777" w:rsidR="00273599" w:rsidRDefault="00273599" w:rsidP="00273599"/>
    <w:p w14:paraId="41FC8A17" w14:textId="77777777" w:rsidR="00273599" w:rsidRDefault="00273599" w:rsidP="00273599"/>
    <w:p w14:paraId="10AC1A46" w14:textId="77777777" w:rsidR="00273599" w:rsidRDefault="00273599" w:rsidP="00273599"/>
    <w:p w14:paraId="6FD4F289" w14:textId="77777777" w:rsidR="00273599" w:rsidRDefault="00273599" w:rsidP="00273599"/>
    <w:p w14:paraId="040F6628" w14:textId="77777777" w:rsidR="00273599" w:rsidRDefault="00273599" w:rsidP="00273599"/>
    <w:p w14:paraId="5DA6558C" w14:textId="77777777" w:rsidR="00273599" w:rsidRDefault="00273599" w:rsidP="00273599"/>
    <w:p w14:paraId="3C827758" w14:textId="77777777" w:rsidR="00273599" w:rsidRDefault="00273599" w:rsidP="00273599"/>
    <w:p w14:paraId="6EA0669A" w14:textId="77777777" w:rsidR="00273599" w:rsidRDefault="00273599" w:rsidP="00273599"/>
    <w:p w14:paraId="30338248" w14:textId="77777777" w:rsidR="00273599" w:rsidRDefault="00273599" w:rsidP="00273599"/>
    <w:p w14:paraId="508C06A6" w14:textId="77777777" w:rsidR="00273599" w:rsidRDefault="00273599" w:rsidP="00273599"/>
    <w:p w14:paraId="236A47F2" w14:textId="32795500" w:rsidR="00273599" w:rsidRPr="00273599" w:rsidRDefault="00273599" w:rsidP="00273599">
      <w:pPr>
        <w:sectPr w:rsidR="00273599" w:rsidRPr="00273599" w:rsidSect="0033550F">
          <w:headerReference w:type="default" r:id="rId22"/>
          <w:footerReference w:type="default" r:id="rId23"/>
          <w:headerReference w:type="first" r:id="rId24"/>
          <w:type w:val="continuous"/>
          <w:pgSz w:w="12240" w:h="15840"/>
          <w:pgMar w:top="885" w:right="1080" w:bottom="1080" w:left="1080" w:header="0" w:footer="0" w:gutter="0"/>
          <w:cols w:num="2" w:space="720"/>
          <w:docGrid w:linePitch="360"/>
        </w:sectPr>
      </w:pPr>
    </w:p>
    <w:p w14:paraId="71D1F098" w14:textId="13A120E6" w:rsidR="00F7454A" w:rsidRPr="004F0501" w:rsidRDefault="00F7454A" w:rsidP="00F7454A">
      <w:pPr>
        <w:pStyle w:val="Heading2"/>
      </w:pPr>
      <w:r w:rsidRPr="004F0501">
        <w:t xml:space="preserve">Application Review </w:t>
      </w:r>
    </w:p>
    <w:p w14:paraId="1E07D94D" w14:textId="27D10E67" w:rsidR="00CC60B9" w:rsidRPr="004F0501" w:rsidRDefault="00F7454A" w:rsidP="00F7454A">
      <w:r w:rsidRPr="004F0501">
        <w:t xml:space="preserve">The </w:t>
      </w:r>
      <w:r w:rsidR="008130FC" w:rsidRPr="004F0501">
        <w:t>Rural Innovation Grant</w:t>
      </w:r>
      <w:r w:rsidRPr="004F0501">
        <w:t xml:space="preserve"> Scoring Rubric will be used to evaluate applications. Each section has criteria and corresponding point values to ensure a fair review process</w:t>
      </w:r>
      <w:r w:rsidR="006D1C0C" w:rsidRPr="004F0501">
        <w:t xml:space="preserve">. The rubric is on a scale of </w:t>
      </w:r>
      <w:r w:rsidR="00E14FFF">
        <w:t>55</w:t>
      </w:r>
      <w:r w:rsidRPr="004F0501">
        <w:t xml:space="preserve"> points. </w:t>
      </w:r>
    </w:p>
    <w:p w14:paraId="2E282FF9" w14:textId="77777777" w:rsidR="00CC60B9" w:rsidRPr="00340B42" w:rsidRDefault="00CC60B9" w:rsidP="00CC60B9">
      <w:pPr>
        <w:rPr>
          <w:highlight w:val="yellow"/>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2"/>
        <w:gridCol w:w="3432"/>
        <w:gridCol w:w="3432"/>
      </w:tblGrid>
      <w:tr w:rsidR="00CC60B9" w:rsidRPr="002A241E" w14:paraId="6415E916" w14:textId="77777777" w:rsidTr="003704FB">
        <w:tc>
          <w:tcPr>
            <w:tcW w:w="10296" w:type="dxa"/>
            <w:gridSpan w:val="3"/>
            <w:shd w:val="clear" w:color="auto" w:fill="auto"/>
            <w:vAlign w:val="center"/>
          </w:tcPr>
          <w:p w14:paraId="56C5247E" w14:textId="5ED79694" w:rsidR="00CC60B9" w:rsidRPr="002A241E" w:rsidRDefault="00CC60B9" w:rsidP="00CC60B9">
            <w:pPr>
              <w:rPr>
                <w:rStyle w:val="Strong"/>
                <w:rFonts w:eastAsia="Open Sans"/>
              </w:rPr>
            </w:pPr>
            <w:r w:rsidRPr="002A241E">
              <w:rPr>
                <w:rStyle w:val="Strong"/>
                <w:rFonts w:eastAsia="Open Sans"/>
              </w:rPr>
              <w:t xml:space="preserve">1 </w:t>
            </w:r>
            <w:r w:rsidR="001B7C0D" w:rsidRPr="002A241E">
              <w:rPr>
                <w:rStyle w:val="Strong"/>
                <w:rFonts w:eastAsia="Open Sans"/>
              </w:rPr>
              <w:t>–</w:t>
            </w:r>
            <w:r w:rsidRPr="002A241E">
              <w:rPr>
                <w:rStyle w:val="Strong"/>
                <w:rFonts w:eastAsia="Open Sans"/>
              </w:rPr>
              <w:t xml:space="preserve"> </w:t>
            </w:r>
            <w:r w:rsidR="001B7C0D" w:rsidRPr="002A241E">
              <w:rPr>
                <w:rStyle w:val="Strong"/>
                <w:rFonts w:eastAsia="Open Sans"/>
              </w:rPr>
              <w:t>MISSION ALIGNMENT</w:t>
            </w:r>
            <w:r w:rsidRPr="002A241E">
              <w:rPr>
                <w:rStyle w:val="Strong"/>
                <w:rFonts w:eastAsia="Open Sans"/>
              </w:rPr>
              <w:t xml:space="preserve">: </w:t>
            </w:r>
            <w:r w:rsidR="001B7C0D" w:rsidRPr="002A241E">
              <w:rPr>
                <w:rStyle w:val="Strong"/>
                <w:rFonts w:eastAsia="Open Sans"/>
              </w:rPr>
              <w:t>5</w:t>
            </w:r>
            <w:r w:rsidRPr="002A241E">
              <w:rPr>
                <w:rStyle w:val="Strong"/>
                <w:rFonts w:eastAsia="Open Sans"/>
              </w:rPr>
              <w:t xml:space="preserve"> points possible</w:t>
            </w:r>
          </w:p>
        </w:tc>
      </w:tr>
      <w:tr w:rsidR="00CC60B9" w:rsidRPr="002A241E" w14:paraId="64690255" w14:textId="77777777" w:rsidTr="003704FB">
        <w:tc>
          <w:tcPr>
            <w:tcW w:w="3432" w:type="dxa"/>
            <w:shd w:val="clear" w:color="auto" w:fill="auto"/>
            <w:vAlign w:val="center"/>
          </w:tcPr>
          <w:p w14:paraId="379BDFBD" w14:textId="70EFCB4D" w:rsidR="00CC60B9" w:rsidRPr="002A241E" w:rsidRDefault="008A408B" w:rsidP="00CC60B9">
            <w:pPr>
              <w:jc w:val="center"/>
            </w:pPr>
            <w:r w:rsidRPr="002A241E">
              <w:t>5</w:t>
            </w:r>
          </w:p>
        </w:tc>
        <w:tc>
          <w:tcPr>
            <w:tcW w:w="3432" w:type="dxa"/>
            <w:shd w:val="clear" w:color="auto" w:fill="auto"/>
            <w:vAlign w:val="center"/>
          </w:tcPr>
          <w:p w14:paraId="71E31AF7" w14:textId="3FEFE87E" w:rsidR="00CC60B9" w:rsidRPr="002A241E" w:rsidRDefault="008A408B" w:rsidP="00CC60B9">
            <w:pPr>
              <w:jc w:val="center"/>
            </w:pPr>
            <w:r w:rsidRPr="002A241E">
              <w:t>3</w:t>
            </w:r>
          </w:p>
        </w:tc>
        <w:tc>
          <w:tcPr>
            <w:tcW w:w="3432" w:type="dxa"/>
            <w:shd w:val="clear" w:color="auto" w:fill="auto"/>
            <w:vAlign w:val="center"/>
          </w:tcPr>
          <w:p w14:paraId="308E769C" w14:textId="16B33CF5" w:rsidR="00CC60B9" w:rsidRPr="002A241E" w:rsidRDefault="008A408B" w:rsidP="00CC60B9">
            <w:pPr>
              <w:jc w:val="center"/>
            </w:pPr>
            <w:r w:rsidRPr="002A241E">
              <w:t>1</w:t>
            </w:r>
          </w:p>
        </w:tc>
      </w:tr>
      <w:tr w:rsidR="00040579" w:rsidRPr="002A241E" w14:paraId="52E5016C" w14:textId="77777777" w:rsidTr="003704FB">
        <w:tc>
          <w:tcPr>
            <w:tcW w:w="3432" w:type="dxa"/>
            <w:shd w:val="clear" w:color="auto" w:fill="auto"/>
          </w:tcPr>
          <w:p w14:paraId="2B8B518B" w14:textId="1B1EF267" w:rsidR="00040579" w:rsidRPr="002A241E" w:rsidRDefault="00040579" w:rsidP="00040579">
            <w:r w:rsidRPr="002A241E">
              <w:t xml:space="preserve">Proposal aligns with the Empower Rural Iowa Initiative by developing a non-traditional, concrete solution to increase rural community vibrancy. </w:t>
            </w:r>
          </w:p>
        </w:tc>
        <w:tc>
          <w:tcPr>
            <w:tcW w:w="3432" w:type="dxa"/>
            <w:shd w:val="clear" w:color="auto" w:fill="auto"/>
          </w:tcPr>
          <w:p w14:paraId="1AC41318" w14:textId="5751D1DB" w:rsidR="00040579" w:rsidRPr="002A241E" w:rsidRDefault="00040579" w:rsidP="00040579">
            <w:r w:rsidRPr="002A241E">
              <w:t>Proposal may align with the Empower Rural Iowa Initiative by developing a concrete solution to increase rural community vibrancy.</w:t>
            </w:r>
          </w:p>
        </w:tc>
        <w:tc>
          <w:tcPr>
            <w:tcW w:w="3432" w:type="dxa"/>
            <w:shd w:val="clear" w:color="auto" w:fill="auto"/>
          </w:tcPr>
          <w:p w14:paraId="6F1D5223" w14:textId="2B1A6AA3" w:rsidR="00040579" w:rsidRPr="002A241E" w:rsidRDefault="00040579" w:rsidP="00040579">
            <w:r w:rsidRPr="002A241E">
              <w:t>Proposal does not align with the Empower Rural Iowa Initiative by developing a solution to increase rural community vibrancy.</w:t>
            </w:r>
          </w:p>
        </w:tc>
      </w:tr>
    </w:tbl>
    <w:p w14:paraId="36747E0D" w14:textId="4BF6A003" w:rsidR="00273599" w:rsidRDefault="00273599" w:rsidP="00CC60B9">
      <w:pPr>
        <w:rPr>
          <w:sz w:val="16"/>
          <w:szCs w:val="16"/>
        </w:rPr>
      </w:pPr>
      <w:r>
        <w:rPr>
          <w:sz w:val="16"/>
          <w:szCs w:val="16"/>
        </w:rPr>
        <w:br w:type="page"/>
      </w:r>
    </w:p>
    <w:p w14:paraId="4F656D3A" w14:textId="77777777" w:rsidR="00CC60B9" w:rsidRPr="002A241E" w:rsidRDefault="00CC60B9" w:rsidP="00CC60B9">
      <w:pPr>
        <w:rPr>
          <w:sz w:val="16"/>
          <w:szCs w:val="16"/>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5"/>
        <w:gridCol w:w="3368"/>
        <w:gridCol w:w="3453"/>
      </w:tblGrid>
      <w:tr w:rsidR="00CC60B9" w:rsidRPr="002A241E" w14:paraId="65C615CD" w14:textId="77777777" w:rsidTr="007A0BE7">
        <w:tc>
          <w:tcPr>
            <w:tcW w:w="10296" w:type="dxa"/>
            <w:gridSpan w:val="3"/>
            <w:shd w:val="clear" w:color="auto" w:fill="auto"/>
            <w:vAlign w:val="center"/>
          </w:tcPr>
          <w:p w14:paraId="2E148F31" w14:textId="2BCBA0E8" w:rsidR="00CC60B9" w:rsidRPr="002A241E" w:rsidRDefault="00CC60B9" w:rsidP="00CC60B9">
            <w:pPr>
              <w:rPr>
                <w:rStyle w:val="Strong"/>
                <w:rFonts w:eastAsia="Open Sans"/>
              </w:rPr>
            </w:pPr>
            <w:r w:rsidRPr="002A241E">
              <w:rPr>
                <w:rStyle w:val="Strong"/>
                <w:rFonts w:eastAsia="Open Sans"/>
              </w:rPr>
              <w:t xml:space="preserve">2 - </w:t>
            </w:r>
            <w:r w:rsidR="00004FB7" w:rsidRPr="002A241E">
              <w:rPr>
                <w:rStyle w:val="Strong"/>
                <w:rFonts w:eastAsia="Open Sans"/>
              </w:rPr>
              <w:t>INNOVATION</w:t>
            </w:r>
            <w:r w:rsidRPr="002A241E">
              <w:rPr>
                <w:rStyle w:val="Strong"/>
                <w:rFonts w:eastAsia="Open Sans"/>
              </w:rPr>
              <w:t xml:space="preserve">: </w:t>
            </w:r>
            <w:r w:rsidR="00004FB7" w:rsidRPr="002A241E">
              <w:rPr>
                <w:rStyle w:val="Strong"/>
                <w:rFonts w:eastAsia="Open Sans"/>
              </w:rPr>
              <w:t>5</w:t>
            </w:r>
            <w:r w:rsidRPr="002A241E">
              <w:rPr>
                <w:rStyle w:val="Strong"/>
                <w:rFonts w:eastAsia="Open Sans"/>
              </w:rPr>
              <w:t xml:space="preserve"> points possible</w:t>
            </w:r>
          </w:p>
        </w:tc>
      </w:tr>
      <w:tr w:rsidR="00CC60B9" w:rsidRPr="002A241E" w14:paraId="15F28167" w14:textId="77777777" w:rsidTr="007A0BE7">
        <w:tc>
          <w:tcPr>
            <w:tcW w:w="3475" w:type="dxa"/>
            <w:shd w:val="clear" w:color="auto" w:fill="auto"/>
            <w:vAlign w:val="center"/>
          </w:tcPr>
          <w:p w14:paraId="7B3F52DA" w14:textId="20157383" w:rsidR="00CC60B9" w:rsidRPr="002A241E" w:rsidRDefault="00004FB7" w:rsidP="00CC60B9">
            <w:pPr>
              <w:jc w:val="center"/>
            </w:pPr>
            <w:r w:rsidRPr="002A241E">
              <w:t>5</w:t>
            </w:r>
          </w:p>
        </w:tc>
        <w:tc>
          <w:tcPr>
            <w:tcW w:w="3368" w:type="dxa"/>
            <w:shd w:val="clear" w:color="auto" w:fill="auto"/>
            <w:vAlign w:val="center"/>
          </w:tcPr>
          <w:p w14:paraId="475A7F4A" w14:textId="1801F4A4" w:rsidR="00CC60B9" w:rsidRPr="002A241E" w:rsidRDefault="00004FB7" w:rsidP="00CC60B9">
            <w:pPr>
              <w:jc w:val="center"/>
            </w:pPr>
            <w:r w:rsidRPr="002A241E">
              <w:t>3</w:t>
            </w:r>
          </w:p>
        </w:tc>
        <w:tc>
          <w:tcPr>
            <w:tcW w:w="3453" w:type="dxa"/>
            <w:shd w:val="clear" w:color="auto" w:fill="auto"/>
            <w:vAlign w:val="center"/>
          </w:tcPr>
          <w:p w14:paraId="75D20ABA" w14:textId="77777777" w:rsidR="00CC60B9" w:rsidRPr="002A241E" w:rsidRDefault="00CC60B9" w:rsidP="00CC60B9">
            <w:pPr>
              <w:jc w:val="center"/>
            </w:pPr>
            <w:r w:rsidRPr="002A241E">
              <w:t>1</w:t>
            </w:r>
          </w:p>
        </w:tc>
      </w:tr>
      <w:tr w:rsidR="00950BBF" w:rsidRPr="002A241E" w14:paraId="2EBB56E8" w14:textId="77777777" w:rsidTr="009E7907">
        <w:tc>
          <w:tcPr>
            <w:tcW w:w="3475" w:type="dxa"/>
            <w:shd w:val="clear" w:color="auto" w:fill="auto"/>
          </w:tcPr>
          <w:p w14:paraId="135AFB67" w14:textId="59D089B5" w:rsidR="00950BBF" w:rsidRPr="002A241E" w:rsidRDefault="00950BBF" w:rsidP="00950BBF">
            <w:r w:rsidRPr="002A241E">
              <w:t>Proposal clearly addresses rural challenges through exceptional and creative solutions.</w:t>
            </w:r>
          </w:p>
        </w:tc>
        <w:tc>
          <w:tcPr>
            <w:tcW w:w="3368" w:type="dxa"/>
            <w:shd w:val="clear" w:color="auto" w:fill="auto"/>
          </w:tcPr>
          <w:p w14:paraId="246B4DA0" w14:textId="1B2E9FFC" w:rsidR="00950BBF" w:rsidRPr="002A241E" w:rsidRDefault="00950BBF" w:rsidP="00950BBF">
            <w:r w:rsidRPr="002A241E">
              <w:t>Proposal addresses rural challenges through creative and creative solutions.</w:t>
            </w:r>
          </w:p>
        </w:tc>
        <w:tc>
          <w:tcPr>
            <w:tcW w:w="3453" w:type="dxa"/>
            <w:shd w:val="clear" w:color="auto" w:fill="auto"/>
          </w:tcPr>
          <w:p w14:paraId="438DB73C" w14:textId="5FD99507" w:rsidR="00950BBF" w:rsidRPr="002A241E" w:rsidRDefault="00950BBF" w:rsidP="00950BBF">
            <w:r w:rsidRPr="002A241E">
              <w:t>Proposal does not clearly address rural challenges through creative solutions.</w:t>
            </w:r>
          </w:p>
        </w:tc>
      </w:tr>
    </w:tbl>
    <w:p w14:paraId="6401E183" w14:textId="77777777" w:rsidR="00CC60B9" w:rsidRPr="002A241E" w:rsidRDefault="00CC60B9" w:rsidP="00CC60B9">
      <w:pPr>
        <w:rPr>
          <w:sz w:val="16"/>
          <w:szCs w:val="16"/>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5"/>
        <w:gridCol w:w="3368"/>
        <w:gridCol w:w="3453"/>
      </w:tblGrid>
      <w:tr w:rsidR="00CC60B9" w:rsidRPr="002A241E" w14:paraId="14BC0C58" w14:textId="77777777" w:rsidTr="007A0BE7">
        <w:tc>
          <w:tcPr>
            <w:tcW w:w="10296" w:type="dxa"/>
            <w:gridSpan w:val="3"/>
            <w:shd w:val="clear" w:color="auto" w:fill="auto"/>
            <w:vAlign w:val="center"/>
          </w:tcPr>
          <w:p w14:paraId="3735599F" w14:textId="4C81E29D" w:rsidR="00CC60B9" w:rsidRPr="002A241E" w:rsidRDefault="00CC60B9" w:rsidP="00CC60B9">
            <w:pPr>
              <w:rPr>
                <w:rStyle w:val="Strong"/>
                <w:rFonts w:eastAsia="Open Sans"/>
              </w:rPr>
            </w:pPr>
            <w:r w:rsidRPr="002A241E">
              <w:rPr>
                <w:rStyle w:val="Strong"/>
                <w:rFonts w:eastAsia="Open Sans"/>
              </w:rPr>
              <w:t xml:space="preserve">3 - </w:t>
            </w:r>
            <w:r w:rsidR="00F41A8C" w:rsidRPr="002A241E">
              <w:rPr>
                <w:rStyle w:val="Strong"/>
                <w:rFonts w:eastAsia="Open Sans"/>
              </w:rPr>
              <w:t>REPLICATION</w:t>
            </w:r>
            <w:r w:rsidRPr="002A241E">
              <w:rPr>
                <w:rStyle w:val="Strong"/>
                <w:rFonts w:eastAsia="Open Sans"/>
              </w:rPr>
              <w:t xml:space="preserve">: </w:t>
            </w:r>
            <w:r w:rsidR="00F41A8C" w:rsidRPr="002A241E">
              <w:rPr>
                <w:rStyle w:val="Strong"/>
                <w:rFonts w:eastAsia="Open Sans"/>
              </w:rPr>
              <w:t>5</w:t>
            </w:r>
            <w:r w:rsidRPr="002A241E">
              <w:rPr>
                <w:rStyle w:val="Strong"/>
                <w:rFonts w:eastAsia="Open Sans"/>
              </w:rPr>
              <w:t xml:space="preserve"> points possible</w:t>
            </w:r>
          </w:p>
        </w:tc>
      </w:tr>
      <w:tr w:rsidR="00CC60B9" w:rsidRPr="002A241E" w14:paraId="20CBC265" w14:textId="77777777" w:rsidTr="007A0BE7">
        <w:tc>
          <w:tcPr>
            <w:tcW w:w="3475" w:type="dxa"/>
            <w:shd w:val="clear" w:color="auto" w:fill="auto"/>
            <w:vAlign w:val="center"/>
          </w:tcPr>
          <w:p w14:paraId="0D324ECF" w14:textId="70DA25F7" w:rsidR="00CC60B9" w:rsidRPr="002A241E" w:rsidRDefault="00D93467" w:rsidP="00CC60B9">
            <w:pPr>
              <w:jc w:val="center"/>
            </w:pPr>
            <w:r>
              <w:t>5</w:t>
            </w:r>
          </w:p>
        </w:tc>
        <w:tc>
          <w:tcPr>
            <w:tcW w:w="3368" w:type="dxa"/>
            <w:shd w:val="clear" w:color="auto" w:fill="auto"/>
            <w:vAlign w:val="center"/>
          </w:tcPr>
          <w:p w14:paraId="5E060F93" w14:textId="2ABC59B6" w:rsidR="00CC60B9" w:rsidRPr="002A241E" w:rsidRDefault="00D93467" w:rsidP="00CC60B9">
            <w:pPr>
              <w:jc w:val="center"/>
            </w:pPr>
            <w:r>
              <w:t>3</w:t>
            </w:r>
          </w:p>
        </w:tc>
        <w:tc>
          <w:tcPr>
            <w:tcW w:w="3453" w:type="dxa"/>
            <w:shd w:val="clear" w:color="auto" w:fill="auto"/>
            <w:vAlign w:val="center"/>
          </w:tcPr>
          <w:p w14:paraId="299052F8" w14:textId="77777777" w:rsidR="00CC60B9" w:rsidRPr="002A241E" w:rsidRDefault="00CC60B9" w:rsidP="00CC60B9">
            <w:pPr>
              <w:jc w:val="center"/>
            </w:pPr>
            <w:r w:rsidRPr="002A241E">
              <w:t>1</w:t>
            </w:r>
          </w:p>
        </w:tc>
      </w:tr>
      <w:tr w:rsidR="009D7E1E" w:rsidRPr="002A241E" w14:paraId="073108FF" w14:textId="77777777" w:rsidTr="008C1AE7">
        <w:tc>
          <w:tcPr>
            <w:tcW w:w="3475" w:type="dxa"/>
            <w:shd w:val="clear" w:color="auto" w:fill="auto"/>
          </w:tcPr>
          <w:p w14:paraId="43ED6F6A" w14:textId="0A8C1A5D" w:rsidR="009D7E1E" w:rsidRPr="002A241E" w:rsidRDefault="009D7E1E" w:rsidP="009D7E1E">
            <w:r w:rsidRPr="002A241E">
              <w:t>Detailed proposal documentation provides clear opportunity for successful replication in rural communities across Iowa</w:t>
            </w:r>
            <w:r w:rsidR="00D0343C">
              <w:t xml:space="preserve">. </w:t>
            </w:r>
          </w:p>
        </w:tc>
        <w:tc>
          <w:tcPr>
            <w:tcW w:w="3368" w:type="dxa"/>
            <w:shd w:val="clear" w:color="auto" w:fill="auto"/>
          </w:tcPr>
          <w:p w14:paraId="06D7FD5E" w14:textId="042008EA" w:rsidR="009D7E1E" w:rsidRPr="002A241E" w:rsidRDefault="009D7E1E" w:rsidP="009D7E1E">
            <w:r w:rsidRPr="002A241E">
              <w:t xml:space="preserve">Proposal documentation provides </w:t>
            </w:r>
            <w:r w:rsidR="00DD7474">
              <w:t>potential</w:t>
            </w:r>
            <w:r w:rsidRPr="002A241E">
              <w:t xml:space="preserve"> for replication in rural communities across Iowa</w:t>
            </w:r>
            <w:r w:rsidR="00D0343C">
              <w:t xml:space="preserve">. </w:t>
            </w:r>
          </w:p>
        </w:tc>
        <w:tc>
          <w:tcPr>
            <w:tcW w:w="3453" w:type="dxa"/>
            <w:shd w:val="clear" w:color="auto" w:fill="auto"/>
          </w:tcPr>
          <w:p w14:paraId="271FBA0B" w14:textId="6CE22B40" w:rsidR="009D7E1E" w:rsidRPr="002A241E" w:rsidRDefault="009D7E1E" w:rsidP="009D7E1E">
            <w:r w:rsidRPr="002A241E">
              <w:t>Proposal documentation does not provide clear opportunity for replication in rural communities across Iowa</w:t>
            </w:r>
            <w:r w:rsidR="00D0343C">
              <w:t xml:space="preserve">. </w:t>
            </w:r>
          </w:p>
        </w:tc>
      </w:tr>
    </w:tbl>
    <w:p w14:paraId="7F32DFAC" w14:textId="77777777" w:rsidR="00CC60B9" w:rsidRPr="00340B42" w:rsidRDefault="00CC60B9" w:rsidP="00CC60B9">
      <w:pPr>
        <w:rPr>
          <w:sz w:val="16"/>
          <w:szCs w:val="16"/>
          <w:highlight w:val="yellow"/>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2"/>
        <w:gridCol w:w="3432"/>
        <w:gridCol w:w="3432"/>
      </w:tblGrid>
      <w:tr w:rsidR="00CC60B9" w:rsidRPr="00FB0BBA" w14:paraId="0646CCEF" w14:textId="77777777" w:rsidTr="007A0BE7">
        <w:tc>
          <w:tcPr>
            <w:tcW w:w="10296" w:type="dxa"/>
            <w:gridSpan w:val="3"/>
            <w:shd w:val="clear" w:color="auto" w:fill="auto"/>
            <w:vAlign w:val="center"/>
          </w:tcPr>
          <w:p w14:paraId="5DBBBCCC" w14:textId="29A2B19B" w:rsidR="00CC60B9" w:rsidRPr="00FB0BBA" w:rsidRDefault="00CC60B9" w:rsidP="00CC60B9">
            <w:pPr>
              <w:rPr>
                <w:rStyle w:val="Strong"/>
                <w:rFonts w:eastAsia="Open Sans"/>
              </w:rPr>
            </w:pPr>
            <w:r w:rsidRPr="00FB0BBA">
              <w:rPr>
                <w:rStyle w:val="Strong"/>
                <w:rFonts w:eastAsia="Open Sans"/>
              </w:rPr>
              <w:t xml:space="preserve">4 – </w:t>
            </w:r>
            <w:r w:rsidR="004519C6">
              <w:rPr>
                <w:rStyle w:val="Strong"/>
                <w:rFonts w:eastAsia="Open Sans"/>
              </w:rPr>
              <w:t>IMPL</w:t>
            </w:r>
            <w:r w:rsidR="006753AD">
              <w:rPr>
                <w:rStyle w:val="Strong"/>
                <w:rFonts w:eastAsia="Open Sans"/>
              </w:rPr>
              <w:t>EMENTATION</w:t>
            </w:r>
            <w:r w:rsidRPr="00FB0BBA">
              <w:rPr>
                <w:rStyle w:val="Strong"/>
                <w:rFonts w:eastAsia="Open Sans"/>
              </w:rPr>
              <w:t xml:space="preserve">: </w:t>
            </w:r>
            <w:r w:rsidR="009D7E1E" w:rsidRPr="00FB0BBA">
              <w:rPr>
                <w:rStyle w:val="Strong"/>
                <w:rFonts w:eastAsia="Open Sans"/>
              </w:rPr>
              <w:t>5</w:t>
            </w:r>
            <w:r w:rsidRPr="00FB0BBA">
              <w:rPr>
                <w:rStyle w:val="Strong"/>
                <w:rFonts w:eastAsia="Open Sans"/>
              </w:rPr>
              <w:t xml:space="preserve"> points possible</w:t>
            </w:r>
          </w:p>
        </w:tc>
      </w:tr>
      <w:tr w:rsidR="00CC60B9" w:rsidRPr="00FB0BBA" w14:paraId="33DED068" w14:textId="77777777" w:rsidTr="007A0BE7">
        <w:tc>
          <w:tcPr>
            <w:tcW w:w="3432" w:type="dxa"/>
            <w:shd w:val="clear" w:color="auto" w:fill="auto"/>
            <w:vAlign w:val="center"/>
          </w:tcPr>
          <w:p w14:paraId="653092BC" w14:textId="705D2804" w:rsidR="00CC60B9" w:rsidRPr="00FB0BBA" w:rsidRDefault="00D93467" w:rsidP="00CC60B9">
            <w:pPr>
              <w:jc w:val="center"/>
            </w:pPr>
            <w:r w:rsidRPr="00FB0BBA">
              <w:t>5</w:t>
            </w:r>
          </w:p>
        </w:tc>
        <w:tc>
          <w:tcPr>
            <w:tcW w:w="3432" w:type="dxa"/>
            <w:shd w:val="clear" w:color="auto" w:fill="auto"/>
            <w:vAlign w:val="center"/>
          </w:tcPr>
          <w:p w14:paraId="137A330E" w14:textId="4C2B33C2" w:rsidR="00CC60B9" w:rsidRPr="00FB0BBA" w:rsidRDefault="00D93467" w:rsidP="00CC60B9">
            <w:pPr>
              <w:jc w:val="center"/>
            </w:pPr>
            <w:r w:rsidRPr="00FB0BBA">
              <w:t>3</w:t>
            </w:r>
          </w:p>
        </w:tc>
        <w:tc>
          <w:tcPr>
            <w:tcW w:w="3432" w:type="dxa"/>
            <w:shd w:val="clear" w:color="auto" w:fill="auto"/>
            <w:vAlign w:val="center"/>
          </w:tcPr>
          <w:p w14:paraId="5205641F" w14:textId="77777777" w:rsidR="00CC60B9" w:rsidRPr="00FB0BBA" w:rsidRDefault="00CC60B9" w:rsidP="00CC60B9">
            <w:pPr>
              <w:jc w:val="center"/>
            </w:pPr>
            <w:r w:rsidRPr="00FB0BBA">
              <w:t>1</w:t>
            </w:r>
          </w:p>
        </w:tc>
      </w:tr>
      <w:tr w:rsidR="00061664" w:rsidRPr="00FB0BBA" w14:paraId="11CFD3A5" w14:textId="77777777" w:rsidTr="00F37454">
        <w:tc>
          <w:tcPr>
            <w:tcW w:w="3432" w:type="dxa"/>
            <w:shd w:val="clear" w:color="auto" w:fill="auto"/>
          </w:tcPr>
          <w:p w14:paraId="05EDE2C7" w14:textId="3A165DA9" w:rsidR="00061664" w:rsidRPr="00FB0BBA" w:rsidRDefault="00061664" w:rsidP="00061664">
            <w:r w:rsidRPr="00FB0BBA">
              <w:t xml:space="preserve">A viable timeline with clear milestones for measuring progress is included. </w:t>
            </w:r>
          </w:p>
        </w:tc>
        <w:tc>
          <w:tcPr>
            <w:tcW w:w="3432" w:type="dxa"/>
            <w:shd w:val="clear" w:color="auto" w:fill="auto"/>
          </w:tcPr>
          <w:p w14:paraId="12219A3A" w14:textId="2341D453" w:rsidR="00061664" w:rsidRPr="00FB0BBA" w:rsidRDefault="00061664" w:rsidP="00061664">
            <w:r w:rsidRPr="00FB0BBA">
              <w:t>A timeline with milestones for measuring progress is included.</w:t>
            </w:r>
          </w:p>
        </w:tc>
        <w:tc>
          <w:tcPr>
            <w:tcW w:w="3432" w:type="dxa"/>
            <w:shd w:val="clear" w:color="auto" w:fill="auto"/>
          </w:tcPr>
          <w:p w14:paraId="2E2663CF" w14:textId="26975007" w:rsidR="00061664" w:rsidRPr="00FB0BBA" w:rsidRDefault="00061664" w:rsidP="00061664">
            <w:r w:rsidRPr="00FB0BBA">
              <w:t>A vague timeline with unclear milestones for measuring progress is included.</w:t>
            </w:r>
          </w:p>
        </w:tc>
      </w:tr>
    </w:tbl>
    <w:p w14:paraId="6E4F219A" w14:textId="77777777" w:rsidR="00CC60B9" w:rsidRPr="00FB0BBA" w:rsidRDefault="00CC60B9" w:rsidP="00CC60B9"/>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75"/>
        <w:gridCol w:w="3368"/>
        <w:gridCol w:w="3453"/>
      </w:tblGrid>
      <w:tr w:rsidR="00CC60B9" w:rsidRPr="00FB0BBA" w14:paraId="73F5068D" w14:textId="77777777" w:rsidTr="007A0BE7">
        <w:tc>
          <w:tcPr>
            <w:tcW w:w="10296" w:type="dxa"/>
            <w:gridSpan w:val="3"/>
            <w:shd w:val="clear" w:color="auto" w:fill="auto"/>
            <w:vAlign w:val="center"/>
          </w:tcPr>
          <w:p w14:paraId="6CC8F1E6" w14:textId="5BD8F058" w:rsidR="00CC60B9" w:rsidRPr="00FB0BBA" w:rsidRDefault="00061664" w:rsidP="00CC60B9">
            <w:pPr>
              <w:rPr>
                <w:rStyle w:val="Strong"/>
                <w:rFonts w:eastAsia="Open Sans"/>
              </w:rPr>
            </w:pPr>
            <w:r w:rsidRPr="00FB0BBA">
              <w:rPr>
                <w:rStyle w:val="Strong"/>
                <w:rFonts w:eastAsia="Open Sans"/>
              </w:rPr>
              <w:t>5</w:t>
            </w:r>
            <w:r w:rsidR="00CC60B9" w:rsidRPr="00FB0BBA">
              <w:rPr>
                <w:rStyle w:val="Strong"/>
                <w:rFonts w:eastAsia="Open Sans"/>
              </w:rPr>
              <w:t xml:space="preserve"> - </w:t>
            </w:r>
            <w:r w:rsidRPr="00FB0BBA">
              <w:rPr>
                <w:rStyle w:val="Strong"/>
                <w:rFonts w:eastAsia="Open Sans"/>
              </w:rPr>
              <w:t>EVALUATION</w:t>
            </w:r>
            <w:r w:rsidR="00CC60B9" w:rsidRPr="00FB0BBA">
              <w:rPr>
                <w:rStyle w:val="Strong"/>
                <w:rFonts w:eastAsia="Open Sans"/>
              </w:rPr>
              <w:t xml:space="preserve">: </w:t>
            </w:r>
            <w:r w:rsidRPr="00FB0BBA">
              <w:rPr>
                <w:rStyle w:val="Strong"/>
                <w:rFonts w:eastAsia="Open Sans"/>
              </w:rPr>
              <w:t>5</w:t>
            </w:r>
            <w:r w:rsidR="00CC60B9" w:rsidRPr="00FB0BBA">
              <w:rPr>
                <w:rStyle w:val="Strong"/>
                <w:rFonts w:eastAsia="Open Sans"/>
              </w:rPr>
              <w:t xml:space="preserve"> points possible</w:t>
            </w:r>
          </w:p>
        </w:tc>
      </w:tr>
      <w:tr w:rsidR="00CC60B9" w:rsidRPr="00FB0BBA" w14:paraId="1A2E2A2F" w14:textId="77777777" w:rsidTr="007A0BE7">
        <w:tc>
          <w:tcPr>
            <w:tcW w:w="3475" w:type="dxa"/>
            <w:shd w:val="clear" w:color="auto" w:fill="auto"/>
            <w:vAlign w:val="center"/>
          </w:tcPr>
          <w:p w14:paraId="1A09551F" w14:textId="74DBFA57" w:rsidR="00CC60B9" w:rsidRPr="00FB0BBA" w:rsidRDefault="00D93467" w:rsidP="00CC60B9">
            <w:pPr>
              <w:jc w:val="center"/>
            </w:pPr>
            <w:r w:rsidRPr="00FB0BBA">
              <w:t>5</w:t>
            </w:r>
          </w:p>
        </w:tc>
        <w:tc>
          <w:tcPr>
            <w:tcW w:w="3368" w:type="dxa"/>
            <w:shd w:val="clear" w:color="auto" w:fill="auto"/>
            <w:vAlign w:val="center"/>
          </w:tcPr>
          <w:p w14:paraId="73135083" w14:textId="7EF88940" w:rsidR="00CC60B9" w:rsidRPr="00FB0BBA" w:rsidRDefault="00D93467" w:rsidP="00CC60B9">
            <w:pPr>
              <w:jc w:val="center"/>
            </w:pPr>
            <w:r w:rsidRPr="00FB0BBA">
              <w:t>3</w:t>
            </w:r>
          </w:p>
        </w:tc>
        <w:tc>
          <w:tcPr>
            <w:tcW w:w="3453" w:type="dxa"/>
            <w:shd w:val="clear" w:color="auto" w:fill="auto"/>
            <w:vAlign w:val="center"/>
          </w:tcPr>
          <w:p w14:paraId="4704B204" w14:textId="77777777" w:rsidR="00CC60B9" w:rsidRPr="00FB0BBA" w:rsidRDefault="00CC60B9" w:rsidP="00CC60B9">
            <w:pPr>
              <w:jc w:val="center"/>
            </w:pPr>
            <w:r w:rsidRPr="00FB0BBA">
              <w:t>1</w:t>
            </w:r>
          </w:p>
        </w:tc>
      </w:tr>
      <w:tr w:rsidR="00D93467" w:rsidRPr="00FB0BBA" w14:paraId="58B6F944" w14:textId="77777777" w:rsidTr="00375510">
        <w:tc>
          <w:tcPr>
            <w:tcW w:w="3475" w:type="dxa"/>
            <w:shd w:val="clear" w:color="auto" w:fill="auto"/>
          </w:tcPr>
          <w:p w14:paraId="781501AC" w14:textId="4FDD49D9" w:rsidR="00D93467" w:rsidRPr="00FB0BBA" w:rsidRDefault="00D93467" w:rsidP="00D93467">
            <w:r w:rsidRPr="00FB0BBA">
              <w:t>Proposal articulates clearly defined, measurable goals.</w:t>
            </w:r>
          </w:p>
        </w:tc>
        <w:tc>
          <w:tcPr>
            <w:tcW w:w="3368" w:type="dxa"/>
            <w:shd w:val="clear" w:color="auto" w:fill="auto"/>
          </w:tcPr>
          <w:p w14:paraId="58EE10F4" w14:textId="43E25082" w:rsidR="00D93467" w:rsidRPr="00FB0BBA" w:rsidRDefault="00D93467" w:rsidP="00D93467">
            <w:r w:rsidRPr="00FB0BBA">
              <w:t>Proposal articulates defined, measurable goals.</w:t>
            </w:r>
          </w:p>
        </w:tc>
        <w:tc>
          <w:tcPr>
            <w:tcW w:w="3453" w:type="dxa"/>
            <w:shd w:val="clear" w:color="auto" w:fill="auto"/>
          </w:tcPr>
          <w:p w14:paraId="400D4904" w14:textId="517B2DE3" w:rsidR="00D93467" w:rsidRPr="00FB0BBA" w:rsidRDefault="00D93467" w:rsidP="00D93467">
            <w:r w:rsidRPr="00FB0BBA">
              <w:t>Proposal does not articulate measurable goals.</w:t>
            </w:r>
          </w:p>
        </w:tc>
      </w:tr>
    </w:tbl>
    <w:p w14:paraId="7E85853C" w14:textId="677B8647" w:rsidR="00CC60B9" w:rsidRDefault="00CC60B9" w:rsidP="00CC60B9"/>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3"/>
        <w:gridCol w:w="3442"/>
        <w:gridCol w:w="3411"/>
      </w:tblGrid>
      <w:tr w:rsidR="00AC78BF" w:rsidRPr="00FB0BBA" w14:paraId="235D544D" w14:textId="77777777" w:rsidTr="006E3424">
        <w:tc>
          <w:tcPr>
            <w:tcW w:w="10296" w:type="dxa"/>
            <w:gridSpan w:val="3"/>
            <w:shd w:val="clear" w:color="auto" w:fill="auto"/>
            <w:vAlign w:val="center"/>
          </w:tcPr>
          <w:p w14:paraId="4458F289" w14:textId="49504291" w:rsidR="00AC78BF" w:rsidRPr="00FB0BBA" w:rsidRDefault="00AC78BF" w:rsidP="006E3424">
            <w:pPr>
              <w:rPr>
                <w:rStyle w:val="Strong"/>
                <w:rFonts w:eastAsia="Open Sans"/>
              </w:rPr>
            </w:pPr>
            <w:r w:rsidRPr="00FB0BBA">
              <w:rPr>
                <w:rStyle w:val="Strong"/>
                <w:rFonts w:eastAsia="Open Sans"/>
              </w:rPr>
              <w:t xml:space="preserve">6 – </w:t>
            </w:r>
            <w:r w:rsidR="00726B78">
              <w:rPr>
                <w:rStyle w:val="Strong"/>
                <w:rFonts w:eastAsia="Open Sans"/>
              </w:rPr>
              <w:t>PUBLIC VALUE</w:t>
            </w:r>
            <w:r w:rsidRPr="00FB0BBA">
              <w:rPr>
                <w:rStyle w:val="Strong"/>
                <w:rFonts w:eastAsia="Open Sans"/>
              </w:rPr>
              <w:t>: 5 points possible</w:t>
            </w:r>
          </w:p>
        </w:tc>
      </w:tr>
      <w:tr w:rsidR="00AC78BF" w:rsidRPr="00FB0BBA" w14:paraId="6B4C63DC" w14:textId="77777777" w:rsidTr="006E3424">
        <w:tc>
          <w:tcPr>
            <w:tcW w:w="3443" w:type="dxa"/>
            <w:shd w:val="clear" w:color="auto" w:fill="auto"/>
            <w:vAlign w:val="center"/>
          </w:tcPr>
          <w:p w14:paraId="4E77E257" w14:textId="77777777" w:rsidR="00AC78BF" w:rsidRPr="00FB0BBA" w:rsidRDefault="00AC78BF" w:rsidP="006E3424">
            <w:pPr>
              <w:jc w:val="center"/>
            </w:pPr>
            <w:r w:rsidRPr="00FB0BBA">
              <w:t>5</w:t>
            </w:r>
          </w:p>
        </w:tc>
        <w:tc>
          <w:tcPr>
            <w:tcW w:w="3442" w:type="dxa"/>
            <w:shd w:val="clear" w:color="auto" w:fill="auto"/>
            <w:vAlign w:val="center"/>
          </w:tcPr>
          <w:p w14:paraId="683311AC" w14:textId="77777777" w:rsidR="00AC78BF" w:rsidRPr="00FB0BBA" w:rsidRDefault="00AC78BF" w:rsidP="006E3424">
            <w:pPr>
              <w:jc w:val="center"/>
            </w:pPr>
            <w:r w:rsidRPr="00FB0BBA">
              <w:t>3</w:t>
            </w:r>
          </w:p>
        </w:tc>
        <w:tc>
          <w:tcPr>
            <w:tcW w:w="3411" w:type="dxa"/>
            <w:shd w:val="clear" w:color="auto" w:fill="auto"/>
            <w:vAlign w:val="center"/>
          </w:tcPr>
          <w:p w14:paraId="0A39ED2C" w14:textId="77777777" w:rsidR="00AC78BF" w:rsidRPr="00FB0BBA" w:rsidRDefault="00AC78BF" w:rsidP="006E3424">
            <w:pPr>
              <w:jc w:val="center"/>
            </w:pPr>
            <w:r w:rsidRPr="00FB0BBA">
              <w:t>1</w:t>
            </w:r>
          </w:p>
        </w:tc>
      </w:tr>
      <w:tr w:rsidR="00AC78BF" w:rsidRPr="00FB0BBA" w14:paraId="7766C5BB" w14:textId="77777777" w:rsidTr="006E3424">
        <w:tc>
          <w:tcPr>
            <w:tcW w:w="3443" w:type="dxa"/>
            <w:shd w:val="clear" w:color="auto" w:fill="auto"/>
          </w:tcPr>
          <w:p w14:paraId="6C9FD592" w14:textId="767588CB" w:rsidR="00AC78BF" w:rsidRPr="00FB0BBA" w:rsidRDefault="009211AD" w:rsidP="006E3424">
            <w:r w:rsidRPr="009211AD">
              <w:t>Target population for project is well-defined and its relevance to project evident. Plans to disseminate project and provide equitable access to project activities are exemplary.</w:t>
            </w:r>
          </w:p>
        </w:tc>
        <w:tc>
          <w:tcPr>
            <w:tcW w:w="3442" w:type="dxa"/>
            <w:shd w:val="clear" w:color="auto" w:fill="auto"/>
          </w:tcPr>
          <w:p w14:paraId="4AD13C8C" w14:textId="3A7690B5" w:rsidR="00AC78BF" w:rsidRPr="00FB0BBA" w:rsidRDefault="00993457" w:rsidP="006E3424">
            <w:r w:rsidRPr="00993457">
              <w:t>Target population for the project is identified. Plans to disseminate project and provide equitable access to project activities are satisfactory.</w:t>
            </w:r>
          </w:p>
        </w:tc>
        <w:tc>
          <w:tcPr>
            <w:tcW w:w="3411" w:type="dxa"/>
            <w:shd w:val="clear" w:color="auto" w:fill="auto"/>
          </w:tcPr>
          <w:p w14:paraId="580CA019" w14:textId="786CBC15" w:rsidR="00AC78BF" w:rsidRPr="00FB0BBA" w:rsidRDefault="00993457" w:rsidP="006E3424">
            <w:r w:rsidRPr="00993457">
              <w:t>Target population for the project is not identified. Plans to disseminate project and provide equitable access to project activities are inadequate.</w:t>
            </w:r>
          </w:p>
        </w:tc>
      </w:tr>
    </w:tbl>
    <w:p w14:paraId="70CCF93A" w14:textId="5E1D14E3" w:rsidR="00946585" w:rsidRDefault="00946585" w:rsidP="00CC60B9"/>
    <w:p w14:paraId="1CB73484" w14:textId="77777777" w:rsidR="00E14FFF" w:rsidRPr="00FB0BBA" w:rsidRDefault="00E14FFF" w:rsidP="00CC60B9"/>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3"/>
        <w:gridCol w:w="3442"/>
        <w:gridCol w:w="3411"/>
      </w:tblGrid>
      <w:tr w:rsidR="00CC60B9" w:rsidRPr="00FB0BBA" w14:paraId="586BBFDA" w14:textId="77777777" w:rsidTr="007A0BE7">
        <w:tc>
          <w:tcPr>
            <w:tcW w:w="10296" w:type="dxa"/>
            <w:gridSpan w:val="3"/>
            <w:shd w:val="clear" w:color="auto" w:fill="auto"/>
            <w:vAlign w:val="center"/>
          </w:tcPr>
          <w:p w14:paraId="63553F56" w14:textId="7ECE815B" w:rsidR="00CC60B9" w:rsidRPr="00FB0BBA" w:rsidRDefault="00AC78BF" w:rsidP="00CC60B9">
            <w:pPr>
              <w:rPr>
                <w:rStyle w:val="Strong"/>
                <w:rFonts w:eastAsia="Open Sans"/>
              </w:rPr>
            </w:pPr>
            <w:bookmarkStart w:id="2" w:name="_Hlk31632065"/>
            <w:r>
              <w:rPr>
                <w:rStyle w:val="Strong"/>
                <w:rFonts w:eastAsia="Open Sans"/>
              </w:rPr>
              <w:t>7</w:t>
            </w:r>
            <w:r w:rsidR="00CC60B9" w:rsidRPr="00FB0BBA">
              <w:rPr>
                <w:rStyle w:val="Strong"/>
                <w:rFonts w:eastAsia="Open Sans"/>
              </w:rPr>
              <w:t xml:space="preserve"> </w:t>
            </w:r>
            <w:r w:rsidR="00D93467" w:rsidRPr="00FB0BBA">
              <w:rPr>
                <w:rStyle w:val="Strong"/>
                <w:rFonts w:eastAsia="Open Sans"/>
              </w:rPr>
              <w:t>–</w:t>
            </w:r>
            <w:r w:rsidR="00CC60B9" w:rsidRPr="00FB0BBA">
              <w:rPr>
                <w:rStyle w:val="Strong"/>
                <w:rFonts w:eastAsia="Open Sans"/>
              </w:rPr>
              <w:t xml:space="preserve"> </w:t>
            </w:r>
            <w:r w:rsidR="00D93467" w:rsidRPr="00FB0BBA">
              <w:rPr>
                <w:rStyle w:val="Strong"/>
                <w:rFonts w:eastAsia="Open Sans"/>
              </w:rPr>
              <w:t>COMMUNITY PARTNERSHIPS</w:t>
            </w:r>
            <w:r w:rsidR="00CC60B9" w:rsidRPr="00FB0BBA">
              <w:rPr>
                <w:rStyle w:val="Strong"/>
                <w:rFonts w:eastAsia="Open Sans"/>
              </w:rPr>
              <w:t xml:space="preserve">: </w:t>
            </w:r>
            <w:r w:rsidR="00D93467" w:rsidRPr="00FB0BBA">
              <w:rPr>
                <w:rStyle w:val="Strong"/>
                <w:rFonts w:eastAsia="Open Sans"/>
              </w:rPr>
              <w:t xml:space="preserve">5 </w:t>
            </w:r>
            <w:r w:rsidR="00CC60B9" w:rsidRPr="00FB0BBA">
              <w:rPr>
                <w:rStyle w:val="Strong"/>
                <w:rFonts w:eastAsia="Open Sans"/>
              </w:rPr>
              <w:t>points possible</w:t>
            </w:r>
          </w:p>
        </w:tc>
      </w:tr>
      <w:tr w:rsidR="00CC60B9" w:rsidRPr="00FB0BBA" w14:paraId="1D1F274D" w14:textId="77777777" w:rsidTr="007A0BE7">
        <w:tc>
          <w:tcPr>
            <w:tcW w:w="3443" w:type="dxa"/>
            <w:shd w:val="clear" w:color="auto" w:fill="auto"/>
            <w:vAlign w:val="center"/>
          </w:tcPr>
          <w:p w14:paraId="38ABE078" w14:textId="5CADC67A" w:rsidR="00CC60B9" w:rsidRPr="00FB0BBA" w:rsidRDefault="007E5BC6" w:rsidP="00CC60B9">
            <w:pPr>
              <w:jc w:val="center"/>
            </w:pPr>
            <w:r w:rsidRPr="00FB0BBA">
              <w:t>5</w:t>
            </w:r>
          </w:p>
        </w:tc>
        <w:tc>
          <w:tcPr>
            <w:tcW w:w="3442" w:type="dxa"/>
            <w:shd w:val="clear" w:color="auto" w:fill="auto"/>
            <w:vAlign w:val="center"/>
          </w:tcPr>
          <w:p w14:paraId="34CF2001" w14:textId="5E18460C" w:rsidR="00CC60B9" w:rsidRPr="00FB0BBA" w:rsidRDefault="007E5BC6" w:rsidP="00CC60B9">
            <w:pPr>
              <w:jc w:val="center"/>
            </w:pPr>
            <w:r w:rsidRPr="00FB0BBA">
              <w:t>3</w:t>
            </w:r>
          </w:p>
        </w:tc>
        <w:tc>
          <w:tcPr>
            <w:tcW w:w="3411" w:type="dxa"/>
            <w:shd w:val="clear" w:color="auto" w:fill="auto"/>
            <w:vAlign w:val="center"/>
          </w:tcPr>
          <w:p w14:paraId="090B99FD" w14:textId="77777777" w:rsidR="00CC60B9" w:rsidRPr="00FB0BBA" w:rsidRDefault="00CC60B9" w:rsidP="00CC60B9">
            <w:pPr>
              <w:jc w:val="center"/>
            </w:pPr>
            <w:r w:rsidRPr="00FB0BBA">
              <w:t>1</w:t>
            </w:r>
          </w:p>
        </w:tc>
      </w:tr>
      <w:tr w:rsidR="007E5BC6" w:rsidRPr="00FB0BBA" w14:paraId="64F5C3E9" w14:textId="77777777" w:rsidTr="00D70305">
        <w:tc>
          <w:tcPr>
            <w:tcW w:w="3443" w:type="dxa"/>
            <w:shd w:val="clear" w:color="auto" w:fill="auto"/>
          </w:tcPr>
          <w:p w14:paraId="4F3364C7" w14:textId="502F64C2" w:rsidR="007E5BC6" w:rsidRPr="00FB0BBA" w:rsidRDefault="007E5BC6" w:rsidP="007E5BC6">
            <w:r w:rsidRPr="00FB0BBA">
              <w:t xml:space="preserve">Proposal identifies and describes in detail the roles of a variety of partners. </w:t>
            </w:r>
          </w:p>
        </w:tc>
        <w:tc>
          <w:tcPr>
            <w:tcW w:w="3442" w:type="dxa"/>
            <w:shd w:val="clear" w:color="auto" w:fill="auto"/>
          </w:tcPr>
          <w:p w14:paraId="01ADFBCA" w14:textId="405F755B" w:rsidR="007E5BC6" w:rsidRPr="00FB0BBA" w:rsidRDefault="007E5BC6" w:rsidP="007E5BC6">
            <w:r w:rsidRPr="00FB0BBA">
              <w:t>Proposal identifies and briefly describes the roles of a variety of partners.</w:t>
            </w:r>
          </w:p>
        </w:tc>
        <w:tc>
          <w:tcPr>
            <w:tcW w:w="3411" w:type="dxa"/>
            <w:shd w:val="clear" w:color="auto" w:fill="auto"/>
          </w:tcPr>
          <w:p w14:paraId="0AA13187" w14:textId="401C9387" w:rsidR="007E5BC6" w:rsidRPr="00FB0BBA" w:rsidRDefault="007E5BC6" w:rsidP="007E5BC6">
            <w:r w:rsidRPr="00FB0BBA">
              <w:t xml:space="preserve">Proposal does not </w:t>
            </w:r>
            <w:r w:rsidR="0054333A">
              <w:t xml:space="preserve">adequately </w:t>
            </w:r>
            <w:r w:rsidRPr="00FB0BBA">
              <w:t>identify or describe the roles of partners.</w:t>
            </w:r>
          </w:p>
        </w:tc>
      </w:tr>
      <w:bookmarkEnd w:id="2"/>
    </w:tbl>
    <w:p w14:paraId="4369B77F" w14:textId="77777777" w:rsidR="00CC60B9" w:rsidRPr="00FB0BBA" w:rsidRDefault="00CC60B9" w:rsidP="00CC60B9"/>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2"/>
        <w:gridCol w:w="3432"/>
        <w:gridCol w:w="3432"/>
      </w:tblGrid>
      <w:tr w:rsidR="00CC60B9" w:rsidRPr="00FB0BBA" w14:paraId="3622FF28" w14:textId="77777777" w:rsidTr="007A0BE7">
        <w:tc>
          <w:tcPr>
            <w:tcW w:w="10296" w:type="dxa"/>
            <w:gridSpan w:val="3"/>
          </w:tcPr>
          <w:p w14:paraId="49B16957" w14:textId="2B34093A" w:rsidR="00CC60B9" w:rsidRPr="00FB0BBA" w:rsidRDefault="00AC78BF" w:rsidP="00CC60B9">
            <w:pPr>
              <w:rPr>
                <w:rStyle w:val="Strong"/>
                <w:rFonts w:eastAsia="Open Sans"/>
              </w:rPr>
            </w:pPr>
            <w:r>
              <w:rPr>
                <w:rStyle w:val="Strong"/>
                <w:rFonts w:eastAsia="Open Sans"/>
              </w:rPr>
              <w:t>8</w:t>
            </w:r>
            <w:r w:rsidR="00FB0BBA" w:rsidRPr="00FB0BBA">
              <w:rPr>
                <w:rStyle w:val="Strong"/>
                <w:rFonts w:eastAsia="Open Sans"/>
              </w:rPr>
              <w:t xml:space="preserve"> </w:t>
            </w:r>
            <w:r w:rsidR="00CC60B9" w:rsidRPr="00FB0BBA">
              <w:rPr>
                <w:rStyle w:val="Strong"/>
                <w:rFonts w:eastAsia="Open Sans"/>
              </w:rPr>
              <w:t xml:space="preserve">- BUDGET: </w:t>
            </w:r>
            <w:r w:rsidR="00FB0BBA" w:rsidRPr="00FB0BBA">
              <w:rPr>
                <w:rStyle w:val="Strong"/>
                <w:rFonts w:eastAsia="Open Sans"/>
              </w:rPr>
              <w:t>5</w:t>
            </w:r>
            <w:r w:rsidR="00CC60B9" w:rsidRPr="00FB0BBA">
              <w:rPr>
                <w:rStyle w:val="Strong"/>
                <w:rFonts w:eastAsia="Open Sans"/>
              </w:rPr>
              <w:t xml:space="preserve"> points possible</w:t>
            </w:r>
          </w:p>
        </w:tc>
      </w:tr>
      <w:tr w:rsidR="00CC60B9" w:rsidRPr="00FB0BBA" w14:paraId="2CAE9FE3" w14:textId="77777777" w:rsidTr="007A0BE7">
        <w:tc>
          <w:tcPr>
            <w:tcW w:w="3432" w:type="dxa"/>
          </w:tcPr>
          <w:p w14:paraId="77A35F1F" w14:textId="3F0EF6FA" w:rsidR="00CC60B9" w:rsidRPr="00FB0BBA" w:rsidRDefault="00FB0BBA" w:rsidP="00CC60B9">
            <w:pPr>
              <w:jc w:val="center"/>
            </w:pPr>
            <w:r w:rsidRPr="00FB0BBA">
              <w:t>5</w:t>
            </w:r>
          </w:p>
        </w:tc>
        <w:tc>
          <w:tcPr>
            <w:tcW w:w="3432" w:type="dxa"/>
          </w:tcPr>
          <w:p w14:paraId="51850DF0" w14:textId="0AFB2E78" w:rsidR="00CC60B9" w:rsidRPr="00FB0BBA" w:rsidRDefault="00FB0BBA" w:rsidP="00CC60B9">
            <w:pPr>
              <w:jc w:val="center"/>
            </w:pPr>
            <w:r w:rsidRPr="00FB0BBA">
              <w:t>3</w:t>
            </w:r>
          </w:p>
        </w:tc>
        <w:tc>
          <w:tcPr>
            <w:tcW w:w="3432" w:type="dxa"/>
          </w:tcPr>
          <w:p w14:paraId="78749CC1" w14:textId="77777777" w:rsidR="00CC60B9" w:rsidRPr="00FB0BBA" w:rsidRDefault="00CC60B9" w:rsidP="00CC60B9">
            <w:pPr>
              <w:jc w:val="center"/>
            </w:pPr>
            <w:r w:rsidRPr="00FB0BBA">
              <w:t>1</w:t>
            </w:r>
          </w:p>
        </w:tc>
      </w:tr>
      <w:tr w:rsidR="00CC60B9" w:rsidRPr="00FB0BBA" w14:paraId="423C3818" w14:textId="77777777" w:rsidTr="007A0BE7">
        <w:tc>
          <w:tcPr>
            <w:tcW w:w="3432" w:type="dxa"/>
            <w:vAlign w:val="center"/>
          </w:tcPr>
          <w:p w14:paraId="42388009" w14:textId="6EEE31E0" w:rsidR="00CC60B9" w:rsidRPr="00FB0BBA" w:rsidRDefault="00CC60B9" w:rsidP="00CC60B9">
            <w:r w:rsidRPr="00FB0BBA">
              <w:t xml:space="preserve">Project budget and intended use of requested funds are clear and appropriate. </w:t>
            </w:r>
            <w:r w:rsidR="00D0560D" w:rsidRPr="00D0560D">
              <w:t>Exceeds required 1:1/2 cash match with a variety of match sources.</w:t>
            </w:r>
          </w:p>
        </w:tc>
        <w:tc>
          <w:tcPr>
            <w:tcW w:w="3432" w:type="dxa"/>
            <w:vAlign w:val="center"/>
          </w:tcPr>
          <w:p w14:paraId="0C94B86F" w14:textId="1569D05B" w:rsidR="00CC60B9" w:rsidRPr="00FB0BBA" w:rsidRDefault="00CC60B9" w:rsidP="00CC60B9">
            <w:r w:rsidRPr="00FB0BBA">
              <w:t>Project budget and intended use of requested funds are identified and adequate.</w:t>
            </w:r>
            <w:r w:rsidR="00FE405F">
              <w:t xml:space="preserve"> </w:t>
            </w:r>
          </w:p>
        </w:tc>
        <w:tc>
          <w:tcPr>
            <w:tcW w:w="3432" w:type="dxa"/>
            <w:vAlign w:val="center"/>
          </w:tcPr>
          <w:p w14:paraId="407421A9" w14:textId="176AF4C6" w:rsidR="00CC60B9" w:rsidRPr="00FB0BBA" w:rsidRDefault="00CC60B9" w:rsidP="00CC60B9">
            <w:r w:rsidRPr="00FB0BBA">
              <w:t>Project budget and intended use of requested funds are unclear or inadequate.</w:t>
            </w:r>
            <w:r w:rsidR="002515D1">
              <w:t xml:space="preserve"> </w:t>
            </w:r>
          </w:p>
        </w:tc>
      </w:tr>
    </w:tbl>
    <w:p w14:paraId="616B52E7" w14:textId="328E714E" w:rsidR="00273599" w:rsidRDefault="00273599" w:rsidP="00CC60B9">
      <w:r>
        <w:br w:type="page"/>
      </w:r>
    </w:p>
    <w:p w14:paraId="1D9D8D10" w14:textId="77777777" w:rsidR="00305724" w:rsidRPr="00FB0BBA" w:rsidRDefault="00305724" w:rsidP="00CC60B9"/>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5"/>
        <w:gridCol w:w="3420"/>
        <w:gridCol w:w="3429"/>
      </w:tblGrid>
      <w:tr w:rsidR="00CC60B9" w:rsidRPr="00FB0BBA" w14:paraId="71F8B1F1" w14:textId="77777777" w:rsidTr="007A0BE7">
        <w:tc>
          <w:tcPr>
            <w:tcW w:w="10314" w:type="dxa"/>
            <w:gridSpan w:val="3"/>
          </w:tcPr>
          <w:p w14:paraId="6D585D1A" w14:textId="2D674436" w:rsidR="00CC60B9" w:rsidRPr="00FB0BBA" w:rsidRDefault="00AC78BF" w:rsidP="00CC60B9">
            <w:pPr>
              <w:rPr>
                <w:rStyle w:val="Strong"/>
                <w:rFonts w:eastAsia="Open Sans"/>
              </w:rPr>
            </w:pPr>
            <w:r>
              <w:rPr>
                <w:rStyle w:val="Strong"/>
                <w:rFonts w:eastAsia="Open Sans"/>
              </w:rPr>
              <w:t>9</w:t>
            </w:r>
            <w:r w:rsidR="00CC60B9" w:rsidRPr="00FB0BBA">
              <w:rPr>
                <w:rStyle w:val="Strong"/>
                <w:rFonts w:eastAsia="Open Sans"/>
              </w:rPr>
              <w:t xml:space="preserve"> – BUDGET LOCAL SUPPORT: </w:t>
            </w:r>
            <w:r w:rsidR="00FB0BBA" w:rsidRPr="00FB0BBA">
              <w:rPr>
                <w:rStyle w:val="Strong"/>
                <w:rFonts w:eastAsia="Open Sans"/>
              </w:rPr>
              <w:t>5</w:t>
            </w:r>
            <w:r w:rsidR="00CC60B9" w:rsidRPr="00FB0BBA">
              <w:rPr>
                <w:rStyle w:val="Strong"/>
                <w:rFonts w:eastAsia="Open Sans"/>
              </w:rPr>
              <w:t xml:space="preserve"> points possible</w:t>
            </w:r>
          </w:p>
        </w:tc>
      </w:tr>
      <w:tr w:rsidR="00CC60B9" w:rsidRPr="00FB0BBA" w14:paraId="079A4C80" w14:textId="77777777" w:rsidTr="007A0BE7">
        <w:trPr>
          <w:trHeight w:val="260"/>
        </w:trPr>
        <w:tc>
          <w:tcPr>
            <w:tcW w:w="3465" w:type="dxa"/>
            <w:shd w:val="clear" w:color="auto" w:fill="auto"/>
            <w:vAlign w:val="center"/>
          </w:tcPr>
          <w:p w14:paraId="6CCF625C" w14:textId="2AD236CF" w:rsidR="00CC60B9" w:rsidRPr="00FB0BBA" w:rsidRDefault="00FB0BBA" w:rsidP="001E3068">
            <w:pPr>
              <w:jc w:val="center"/>
            </w:pPr>
            <w:r w:rsidRPr="00FB0BBA">
              <w:t>5</w:t>
            </w:r>
          </w:p>
        </w:tc>
        <w:tc>
          <w:tcPr>
            <w:tcW w:w="3420" w:type="dxa"/>
            <w:shd w:val="clear" w:color="auto" w:fill="auto"/>
            <w:vAlign w:val="center"/>
          </w:tcPr>
          <w:p w14:paraId="6AFD4E58" w14:textId="1617306C" w:rsidR="00CC60B9" w:rsidRPr="00FB0BBA" w:rsidRDefault="00FB0BBA" w:rsidP="001E3068">
            <w:pPr>
              <w:jc w:val="center"/>
            </w:pPr>
            <w:r w:rsidRPr="00FB0BBA">
              <w:t>3</w:t>
            </w:r>
          </w:p>
        </w:tc>
        <w:tc>
          <w:tcPr>
            <w:tcW w:w="3429" w:type="dxa"/>
          </w:tcPr>
          <w:p w14:paraId="12B3679A" w14:textId="77777777" w:rsidR="00CC60B9" w:rsidRPr="00FB0BBA" w:rsidRDefault="00CC60B9" w:rsidP="001E3068">
            <w:pPr>
              <w:jc w:val="center"/>
            </w:pPr>
            <w:r w:rsidRPr="00FB0BBA">
              <w:t>1</w:t>
            </w:r>
          </w:p>
        </w:tc>
      </w:tr>
      <w:tr w:rsidR="00CC60B9" w:rsidRPr="00971499" w14:paraId="05A5B149" w14:textId="77777777" w:rsidTr="007A0BE7">
        <w:trPr>
          <w:trHeight w:val="660"/>
        </w:trPr>
        <w:tc>
          <w:tcPr>
            <w:tcW w:w="3465" w:type="dxa"/>
            <w:shd w:val="clear" w:color="auto" w:fill="auto"/>
            <w:vAlign w:val="center"/>
          </w:tcPr>
          <w:p w14:paraId="45757DE7" w14:textId="77777777" w:rsidR="00CC60B9" w:rsidRPr="00971499" w:rsidRDefault="00CC60B9" w:rsidP="00CC60B9">
            <w:r w:rsidRPr="00971499">
              <w:t>Majority of the applicant match is from local (including county and city government) or private sources.</w:t>
            </w:r>
          </w:p>
        </w:tc>
        <w:tc>
          <w:tcPr>
            <w:tcW w:w="3420" w:type="dxa"/>
            <w:shd w:val="clear" w:color="auto" w:fill="auto"/>
            <w:vAlign w:val="center"/>
          </w:tcPr>
          <w:p w14:paraId="476BD19F" w14:textId="77777777" w:rsidR="00CC60B9" w:rsidRPr="00971499" w:rsidRDefault="00CC60B9" w:rsidP="00CC60B9">
            <w:r w:rsidRPr="00971499">
              <w:t>Over half of the applicant match is from local (including county and city government) or private sources.</w:t>
            </w:r>
          </w:p>
        </w:tc>
        <w:tc>
          <w:tcPr>
            <w:tcW w:w="3429" w:type="dxa"/>
            <w:vAlign w:val="center"/>
          </w:tcPr>
          <w:p w14:paraId="0E559E47" w14:textId="77777777" w:rsidR="00CC60B9" w:rsidRPr="00971499" w:rsidRDefault="00CC60B9" w:rsidP="00CC60B9">
            <w:r w:rsidRPr="00971499">
              <w:t>Less than half of the applicant match is from local (including county and city government) or private sources.</w:t>
            </w:r>
          </w:p>
        </w:tc>
      </w:tr>
    </w:tbl>
    <w:p w14:paraId="408EE66E" w14:textId="77777777" w:rsidR="00CC60B9" w:rsidRPr="00971499" w:rsidRDefault="00CC60B9" w:rsidP="00CC60B9">
      <w:pPr>
        <w:rPr>
          <w:b/>
        </w:rPr>
      </w:pP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6"/>
        <w:gridCol w:w="3419"/>
        <w:gridCol w:w="3441"/>
      </w:tblGrid>
      <w:tr w:rsidR="00CC60B9" w:rsidRPr="00971499" w14:paraId="1A74B582" w14:textId="77777777" w:rsidTr="007A0BE7">
        <w:tc>
          <w:tcPr>
            <w:tcW w:w="102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52AEA8B" w14:textId="4E3EB513" w:rsidR="00CC60B9" w:rsidRPr="00971499" w:rsidRDefault="00AC78BF" w:rsidP="00CC60B9">
            <w:pPr>
              <w:rPr>
                <w:rStyle w:val="Strong"/>
                <w:rFonts w:eastAsia="Open Sans"/>
              </w:rPr>
            </w:pPr>
            <w:r>
              <w:rPr>
                <w:rStyle w:val="Strong"/>
                <w:rFonts w:eastAsia="Open Sans"/>
              </w:rPr>
              <w:t>10</w:t>
            </w:r>
            <w:r w:rsidR="00CC60B9" w:rsidRPr="00971499">
              <w:rPr>
                <w:rStyle w:val="Strong"/>
                <w:rFonts w:eastAsia="Open Sans"/>
              </w:rPr>
              <w:t xml:space="preserve"> - MEDIA SUPPORT MATERIAL: </w:t>
            </w:r>
            <w:r w:rsidR="00971499" w:rsidRPr="00971499">
              <w:rPr>
                <w:rStyle w:val="Strong"/>
                <w:rFonts w:eastAsia="Open Sans"/>
              </w:rPr>
              <w:t>5</w:t>
            </w:r>
            <w:r w:rsidR="00CC60B9" w:rsidRPr="00971499">
              <w:rPr>
                <w:rStyle w:val="Strong"/>
                <w:rFonts w:eastAsia="Open Sans"/>
              </w:rPr>
              <w:t xml:space="preserve"> points possible</w:t>
            </w:r>
          </w:p>
        </w:tc>
      </w:tr>
      <w:tr w:rsidR="00CC60B9" w:rsidRPr="00971499" w14:paraId="3BA4EB5F" w14:textId="77777777" w:rsidTr="007A0BE7">
        <w:tc>
          <w:tcPr>
            <w:tcW w:w="3436" w:type="dxa"/>
            <w:shd w:val="clear" w:color="auto" w:fill="auto"/>
            <w:vAlign w:val="center"/>
          </w:tcPr>
          <w:p w14:paraId="0A63FBFE" w14:textId="656ADEE4" w:rsidR="00CC60B9" w:rsidRPr="00971499" w:rsidRDefault="00971499" w:rsidP="001E3068">
            <w:pPr>
              <w:jc w:val="center"/>
            </w:pPr>
            <w:r w:rsidRPr="00971499">
              <w:t>5</w:t>
            </w:r>
          </w:p>
        </w:tc>
        <w:tc>
          <w:tcPr>
            <w:tcW w:w="3419" w:type="dxa"/>
            <w:shd w:val="clear" w:color="auto" w:fill="auto"/>
            <w:vAlign w:val="center"/>
          </w:tcPr>
          <w:p w14:paraId="38C708DB" w14:textId="20C63B18" w:rsidR="00CC60B9" w:rsidRPr="00971499" w:rsidRDefault="00971499" w:rsidP="001E3068">
            <w:pPr>
              <w:jc w:val="center"/>
            </w:pPr>
            <w:r w:rsidRPr="00971499">
              <w:t>3</w:t>
            </w:r>
          </w:p>
        </w:tc>
        <w:tc>
          <w:tcPr>
            <w:tcW w:w="3441" w:type="dxa"/>
            <w:shd w:val="clear" w:color="auto" w:fill="auto"/>
            <w:vAlign w:val="center"/>
          </w:tcPr>
          <w:p w14:paraId="46AB7B45" w14:textId="77777777" w:rsidR="00CC60B9" w:rsidRPr="00971499" w:rsidRDefault="00CC60B9" w:rsidP="001E3068">
            <w:pPr>
              <w:jc w:val="center"/>
            </w:pPr>
            <w:r w:rsidRPr="00971499">
              <w:t>1</w:t>
            </w:r>
          </w:p>
        </w:tc>
      </w:tr>
      <w:tr w:rsidR="00CC60B9" w:rsidRPr="00971499" w14:paraId="4F262A8F" w14:textId="77777777" w:rsidTr="007A0BE7">
        <w:tc>
          <w:tcPr>
            <w:tcW w:w="3436" w:type="dxa"/>
            <w:shd w:val="clear" w:color="auto" w:fill="auto"/>
            <w:vAlign w:val="center"/>
          </w:tcPr>
          <w:p w14:paraId="40E6652B" w14:textId="77777777" w:rsidR="00CC60B9" w:rsidRPr="00971499" w:rsidRDefault="00CC60B9" w:rsidP="00CC60B9">
            <w:r w:rsidRPr="00971499">
              <w:t>Support material is highly relevant to the projects, of high quality, and clearly supports the projects’ excellence.</w:t>
            </w:r>
          </w:p>
        </w:tc>
        <w:tc>
          <w:tcPr>
            <w:tcW w:w="3419" w:type="dxa"/>
            <w:shd w:val="clear" w:color="auto" w:fill="auto"/>
            <w:vAlign w:val="center"/>
          </w:tcPr>
          <w:p w14:paraId="61C3EB4D" w14:textId="77777777" w:rsidR="00CC60B9" w:rsidRPr="00971499" w:rsidRDefault="00CC60B9" w:rsidP="00CC60B9">
            <w:r w:rsidRPr="00971499">
              <w:t>Support material relates to the projects and is of average quality.</w:t>
            </w:r>
          </w:p>
        </w:tc>
        <w:tc>
          <w:tcPr>
            <w:tcW w:w="3441" w:type="dxa"/>
            <w:shd w:val="clear" w:color="auto" w:fill="auto"/>
            <w:vAlign w:val="center"/>
          </w:tcPr>
          <w:p w14:paraId="3426CA28" w14:textId="77777777" w:rsidR="00CC60B9" w:rsidRPr="00971499" w:rsidRDefault="00CC60B9" w:rsidP="00CC60B9">
            <w:r w:rsidRPr="00971499">
              <w:t>Support material is not relevant to the projects, of poor quality or does not support excellence of projects.</w:t>
            </w:r>
          </w:p>
        </w:tc>
      </w:tr>
    </w:tbl>
    <w:p w14:paraId="063B9B7A" w14:textId="77777777" w:rsidR="00CC60B9" w:rsidRPr="00971499" w:rsidRDefault="00CC60B9" w:rsidP="00CC60B9"/>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1"/>
        <w:gridCol w:w="3429"/>
        <w:gridCol w:w="3436"/>
      </w:tblGrid>
      <w:tr w:rsidR="00CC60B9" w:rsidRPr="00971499" w14:paraId="17ED7CAD" w14:textId="77777777" w:rsidTr="007A0BE7">
        <w:tc>
          <w:tcPr>
            <w:tcW w:w="10296" w:type="dxa"/>
            <w:gridSpan w:val="3"/>
            <w:shd w:val="clear" w:color="auto" w:fill="auto"/>
            <w:vAlign w:val="center"/>
          </w:tcPr>
          <w:p w14:paraId="37C83D89" w14:textId="49A52D2C" w:rsidR="00CC60B9" w:rsidRPr="00971499" w:rsidRDefault="00AC78BF" w:rsidP="006D1C0C">
            <w:pPr>
              <w:rPr>
                <w:rStyle w:val="Strong"/>
                <w:rFonts w:eastAsia="Open Sans"/>
              </w:rPr>
            </w:pPr>
            <w:r>
              <w:rPr>
                <w:rStyle w:val="Strong"/>
                <w:rFonts w:eastAsia="Open Sans"/>
              </w:rPr>
              <w:t>11</w:t>
            </w:r>
            <w:r w:rsidR="00CC60B9" w:rsidRPr="00971499">
              <w:rPr>
                <w:rStyle w:val="Strong"/>
                <w:rFonts w:eastAsia="Open Sans"/>
              </w:rPr>
              <w:t xml:space="preserve"> - GRANTSMANSHIP &amp; CASE FOR SUPPORT: 3 points possible</w:t>
            </w:r>
          </w:p>
        </w:tc>
      </w:tr>
      <w:tr w:rsidR="00CC60B9" w:rsidRPr="00971499" w14:paraId="2CAAC16D" w14:textId="77777777" w:rsidTr="007A0BE7">
        <w:tc>
          <w:tcPr>
            <w:tcW w:w="3431" w:type="dxa"/>
            <w:shd w:val="clear" w:color="auto" w:fill="auto"/>
            <w:vAlign w:val="center"/>
          </w:tcPr>
          <w:p w14:paraId="0CD4AC67" w14:textId="782FFFAA" w:rsidR="00CC60B9" w:rsidRPr="00971499" w:rsidRDefault="00971499" w:rsidP="001E3068">
            <w:pPr>
              <w:jc w:val="center"/>
            </w:pPr>
            <w:r w:rsidRPr="00971499">
              <w:t>5</w:t>
            </w:r>
          </w:p>
        </w:tc>
        <w:tc>
          <w:tcPr>
            <w:tcW w:w="3429" w:type="dxa"/>
            <w:shd w:val="clear" w:color="auto" w:fill="auto"/>
            <w:vAlign w:val="center"/>
          </w:tcPr>
          <w:p w14:paraId="55E69DB2" w14:textId="3CA95464" w:rsidR="00CC60B9" w:rsidRPr="00971499" w:rsidRDefault="00971499" w:rsidP="001E3068">
            <w:pPr>
              <w:jc w:val="center"/>
            </w:pPr>
            <w:r w:rsidRPr="00971499">
              <w:t>3</w:t>
            </w:r>
          </w:p>
        </w:tc>
        <w:tc>
          <w:tcPr>
            <w:tcW w:w="3436" w:type="dxa"/>
            <w:shd w:val="clear" w:color="auto" w:fill="auto"/>
            <w:vAlign w:val="center"/>
          </w:tcPr>
          <w:p w14:paraId="0B3C8AF0" w14:textId="77777777" w:rsidR="00CC60B9" w:rsidRPr="00971499" w:rsidRDefault="00CC60B9" w:rsidP="001E3068">
            <w:pPr>
              <w:jc w:val="center"/>
            </w:pPr>
            <w:r w:rsidRPr="00971499">
              <w:t>1</w:t>
            </w:r>
          </w:p>
        </w:tc>
      </w:tr>
      <w:tr w:rsidR="00CC60B9" w:rsidRPr="00971499" w14:paraId="481F9A23" w14:textId="77777777" w:rsidTr="007A0BE7">
        <w:tc>
          <w:tcPr>
            <w:tcW w:w="3431" w:type="dxa"/>
            <w:shd w:val="clear" w:color="auto" w:fill="auto"/>
            <w:vAlign w:val="center"/>
          </w:tcPr>
          <w:p w14:paraId="2DCB3AD4" w14:textId="77777777" w:rsidR="00CC60B9" w:rsidRPr="00971499" w:rsidRDefault="00CC60B9" w:rsidP="00CC60B9">
            <w:r w:rsidRPr="00971499">
              <w:t>The application is clear, concise and well-composed. Case for support is exemplary and merits investment from the State.</w:t>
            </w:r>
          </w:p>
        </w:tc>
        <w:tc>
          <w:tcPr>
            <w:tcW w:w="3429" w:type="dxa"/>
            <w:shd w:val="clear" w:color="auto" w:fill="auto"/>
            <w:vAlign w:val="center"/>
          </w:tcPr>
          <w:p w14:paraId="689CB4C0" w14:textId="77777777" w:rsidR="00CC60B9" w:rsidRPr="00971499" w:rsidRDefault="00CC60B9" w:rsidP="00CC60B9">
            <w:r w:rsidRPr="00971499">
              <w:t>The application is clear. Case for support is adequate.</w:t>
            </w:r>
          </w:p>
        </w:tc>
        <w:tc>
          <w:tcPr>
            <w:tcW w:w="3436" w:type="dxa"/>
            <w:shd w:val="clear" w:color="auto" w:fill="auto"/>
            <w:vAlign w:val="center"/>
          </w:tcPr>
          <w:p w14:paraId="5ECF0C81" w14:textId="77777777" w:rsidR="00CC60B9" w:rsidRPr="00971499" w:rsidRDefault="00CC60B9" w:rsidP="00CC60B9">
            <w:r w:rsidRPr="00971499">
              <w:t>Application is unclear or poorly composed. Case for support is inadequate or does not merit State investment.</w:t>
            </w:r>
          </w:p>
        </w:tc>
      </w:tr>
    </w:tbl>
    <w:p w14:paraId="7F69126B" w14:textId="77777777" w:rsidR="00CC60B9" w:rsidRPr="00340B42" w:rsidRDefault="00CC60B9" w:rsidP="00CC60B9">
      <w:pPr>
        <w:rPr>
          <w:highlight w:val="yellow"/>
        </w:rPr>
      </w:pPr>
    </w:p>
    <w:p w14:paraId="7756AE21" w14:textId="77777777" w:rsidR="00F400B5" w:rsidRPr="00F10C6C" w:rsidRDefault="00F400B5" w:rsidP="00120F6E">
      <w:pPr>
        <w:pStyle w:val="Heading1"/>
      </w:pPr>
      <w:r w:rsidRPr="00F10C6C">
        <w:t>Contact</w:t>
      </w:r>
    </w:p>
    <w:p w14:paraId="53632DBC" w14:textId="35CCDB16" w:rsidR="00F400B5" w:rsidRDefault="006553C5" w:rsidP="00F400B5">
      <w:r w:rsidRPr="00F10C6C">
        <w:t xml:space="preserve">Potential applicants are encouraged to review all published material and contact </w:t>
      </w:r>
      <w:r w:rsidR="00340B42" w:rsidRPr="00F10C6C">
        <w:t>Rural Community Revitalization Program Manager</w:t>
      </w:r>
      <w:r w:rsidRPr="00F10C6C">
        <w:t xml:space="preserve"> Liesl </w:t>
      </w:r>
      <w:r w:rsidR="00340B42" w:rsidRPr="00F10C6C">
        <w:t>Seabert</w:t>
      </w:r>
      <w:r w:rsidRPr="00F10C6C">
        <w:t xml:space="preserve"> at 515</w:t>
      </w:r>
      <w:r w:rsidR="00AA6BDE">
        <w:t>.</w:t>
      </w:r>
      <w:r w:rsidR="0095349B" w:rsidRPr="00F10C6C">
        <w:t>348</w:t>
      </w:r>
      <w:r w:rsidR="00AA6BDE">
        <w:t>.</w:t>
      </w:r>
      <w:r w:rsidR="0095349B" w:rsidRPr="00F10C6C">
        <w:t>6154</w:t>
      </w:r>
      <w:r w:rsidRPr="00F10C6C">
        <w:t xml:space="preserve"> or </w:t>
      </w:r>
      <w:r w:rsidR="00AA6BDE">
        <w:t>rural</w:t>
      </w:r>
      <w:r w:rsidRPr="00F10C6C">
        <w:t>@iowa</w:t>
      </w:r>
      <w:r w:rsidR="0095349B" w:rsidRPr="00F10C6C">
        <w:t>eda.com</w:t>
      </w:r>
      <w:r w:rsidRPr="00F10C6C">
        <w:t>, with questions well in advance of application deadlines.</w:t>
      </w:r>
    </w:p>
    <w:sectPr w:rsidR="00F400B5" w:rsidSect="0033550F">
      <w:type w:val="continuous"/>
      <w:pgSz w:w="12240" w:h="15840"/>
      <w:pgMar w:top="885" w:right="1080" w:bottom="108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FD9322" w14:textId="77777777" w:rsidR="00705A5F" w:rsidRDefault="00705A5F" w:rsidP="00AB20E4">
      <w:r>
        <w:separator/>
      </w:r>
    </w:p>
  </w:endnote>
  <w:endnote w:type="continuationSeparator" w:id="0">
    <w:p w14:paraId="3B58EA2F" w14:textId="77777777" w:rsidR="00705A5F" w:rsidRDefault="00705A5F" w:rsidP="00AB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Open Sans Condensed Light">
    <w:altName w:val="Corbel"/>
    <w:charset w:val="00"/>
    <w:family w:val="swiss"/>
    <w:pitch w:val="variable"/>
    <w:sig w:usb0="E00002EF" w:usb1="4000205B" w:usb2="00000028" w:usb3="00000000" w:csb0="0000019F" w:csb1="00000000"/>
  </w:font>
  <w:font w:name="Open Sans Condensed">
    <w:altName w:val="Segoe UI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
      <w:gridCol w:w="7714"/>
      <w:gridCol w:w="821"/>
      <w:gridCol w:w="812"/>
    </w:tblGrid>
    <w:tr w:rsidR="0033550F" w14:paraId="1CC77883" w14:textId="5BBA6706" w:rsidTr="0033550F">
      <w:tc>
        <w:tcPr>
          <w:tcW w:w="733" w:type="dxa"/>
        </w:tcPr>
        <w:p w14:paraId="7845609B" w14:textId="77777777" w:rsidR="0033550F" w:rsidRDefault="0033550F" w:rsidP="00B02424">
          <w:pPr>
            <w:pStyle w:val="Footer"/>
            <w:spacing w:before="60"/>
            <w:jc w:val="center"/>
            <w:rPr>
              <w:rFonts w:cs="Open Sans Condensed Light"/>
              <w:caps/>
              <w:color w:val="A6A6A6" w:themeColor="background1" w:themeShade="A6"/>
              <w:sz w:val="18"/>
            </w:rPr>
          </w:pPr>
        </w:p>
      </w:tc>
      <w:tc>
        <w:tcPr>
          <w:tcW w:w="7714" w:type="dxa"/>
        </w:tcPr>
        <w:p w14:paraId="189808E8" w14:textId="77777777" w:rsidR="0033550F" w:rsidRPr="00742544" w:rsidRDefault="0033550F" w:rsidP="00723C09">
          <w:pPr>
            <w:pStyle w:val="Footer"/>
            <w:jc w:val="center"/>
            <w:rPr>
              <w:rFonts w:cs="Open Sans Condensed Light"/>
              <w:b/>
              <w:color w:val="A6A6A6" w:themeColor="background1" w:themeShade="A6"/>
              <w:sz w:val="18"/>
            </w:rPr>
          </w:pPr>
          <w:r w:rsidRPr="00742544">
            <w:rPr>
              <w:rFonts w:cs="Open Sans Condensed Light"/>
              <w:b/>
              <w:noProof/>
              <w:color w:val="A6A6A6" w:themeColor="background1" w:themeShade="A6"/>
              <w:sz w:val="18"/>
            </w:rPr>
            <w:t xml:space="preserve">IOWA </w:t>
          </w:r>
          <w:r>
            <w:rPr>
              <w:rFonts w:cs="Open Sans Condensed Light"/>
              <w:b/>
              <w:noProof/>
              <w:color w:val="A6A6A6" w:themeColor="background1" w:themeShade="A6"/>
              <w:sz w:val="18"/>
            </w:rPr>
            <w:t>ECONOMIC DEVELOPMENT AUTHORITY</w:t>
          </w:r>
        </w:p>
        <w:p w14:paraId="1B9A63A8" w14:textId="77777777" w:rsidR="0033550F" w:rsidRDefault="0033550F" w:rsidP="00723C09">
          <w:pPr>
            <w:pStyle w:val="Footer"/>
            <w:spacing w:before="60"/>
            <w:jc w:val="center"/>
            <w:rPr>
              <w:rFonts w:cs="Open Sans Condensed Light"/>
              <w:caps/>
              <w:color w:val="A6A6A6" w:themeColor="background1" w:themeShade="A6"/>
              <w:sz w:val="18"/>
            </w:rPr>
          </w:pPr>
          <w:r>
            <w:rPr>
              <w:rFonts w:cs="Open Sans Condensed Light"/>
              <w:caps/>
              <w:color w:val="A6A6A6" w:themeColor="background1" w:themeShade="A6"/>
              <w:sz w:val="18"/>
            </w:rPr>
            <w:t>1963 BELL AVENUE, SUITE 200</w:t>
          </w:r>
          <w:r w:rsidRPr="00742544">
            <w:rPr>
              <w:rFonts w:cs="Open Sans Condensed Light"/>
              <w:caps/>
              <w:color w:val="A6A6A6" w:themeColor="background1" w:themeShade="A6"/>
              <w:sz w:val="18"/>
            </w:rPr>
            <w:t xml:space="preserve"> </w:t>
          </w:r>
          <w:r w:rsidRPr="00742544">
            <w:rPr>
              <w:rFonts w:cs="Open Sans Condensed Light"/>
              <w:caps/>
              <w:color w:val="A6A6A6" w:themeColor="background1" w:themeShade="A6"/>
              <w:sz w:val="18"/>
            </w:rPr>
            <w:sym w:font="Wingdings" w:char="F09F"/>
          </w:r>
          <w:r w:rsidRPr="00742544">
            <w:rPr>
              <w:rFonts w:cs="Open Sans Condensed Light"/>
              <w:caps/>
              <w:color w:val="A6A6A6" w:themeColor="background1" w:themeShade="A6"/>
              <w:sz w:val="18"/>
            </w:rPr>
            <w:t xml:space="preserve"> Des Moines, IA </w:t>
          </w:r>
          <w:r>
            <w:rPr>
              <w:rFonts w:cs="Open Sans Condensed Light"/>
              <w:caps/>
              <w:color w:val="A6A6A6" w:themeColor="background1" w:themeShade="A6"/>
              <w:sz w:val="18"/>
            </w:rPr>
            <w:t>50315</w:t>
          </w:r>
          <w:r w:rsidRPr="00742544">
            <w:rPr>
              <w:rFonts w:cs="Open Sans Condensed Light"/>
              <w:caps/>
              <w:color w:val="A6A6A6" w:themeColor="background1" w:themeShade="A6"/>
              <w:sz w:val="18"/>
            </w:rPr>
            <w:t xml:space="preserve"> </w:t>
          </w:r>
          <w:r w:rsidRPr="00742544">
            <w:rPr>
              <w:rFonts w:cs="Open Sans Condensed Light"/>
              <w:caps/>
              <w:color w:val="A6A6A6" w:themeColor="background1" w:themeShade="A6"/>
              <w:sz w:val="18"/>
            </w:rPr>
            <w:sym w:font="Wingdings" w:char="F09F"/>
          </w:r>
          <w:r w:rsidRPr="00742544">
            <w:rPr>
              <w:rFonts w:cs="Open Sans Condensed Light"/>
              <w:caps/>
              <w:color w:val="A6A6A6" w:themeColor="background1" w:themeShade="A6"/>
              <w:sz w:val="18"/>
            </w:rPr>
            <w:t xml:space="preserve">  </w:t>
          </w:r>
          <w:r w:rsidRPr="00EF5FA3">
            <w:rPr>
              <w:rFonts w:cs="Open Sans Condensed Light"/>
              <w:caps/>
              <w:color w:val="A6A6A6" w:themeColor="background1" w:themeShade="A6"/>
              <w:sz w:val="18"/>
            </w:rPr>
            <w:t>iowaeconomicdevelopment.com</w:t>
          </w:r>
        </w:p>
      </w:tc>
      <w:tc>
        <w:tcPr>
          <w:tcW w:w="821" w:type="dxa"/>
          <w:vAlign w:val="center"/>
        </w:tcPr>
        <w:p w14:paraId="0CEDE06D" w14:textId="77777777" w:rsidR="0033550F" w:rsidRDefault="0033550F" w:rsidP="008144C0">
          <w:pPr>
            <w:pStyle w:val="Footer"/>
            <w:spacing w:before="60"/>
            <w:jc w:val="right"/>
            <w:rPr>
              <w:rFonts w:cs="Open Sans Condensed Light"/>
              <w:caps/>
              <w:color w:val="A6A6A6" w:themeColor="background1" w:themeShade="A6"/>
              <w:sz w:val="18"/>
            </w:rPr>
          </w:pPr>
          <w:r w:rsidRPr="008144C0">
            <w:rPr>
              <w:rFonts w:cs="Open Sans Condensed Light"/>
              <w:caps/>
              <w:color w:val="A6A6A6" w:themeColor="background1" w:themeShade="A6"/>
              <w:sz w:val="18"/>
            </w:rPr>
            <w:fldChar w:fldCharType="begin"/>
          </w:r>
          <w:r w:rsidRPr="008144C0">
            <w:rPr>
              <w:rFonts w:cs="Open Sans Condensed Light"/>
              <w:caps/>
              <w:color w:val="A6A6A6" w:themeColor="background1" w:themeShade="A6"/>
              <w:sz w:val="18"/>
            </w:rPr>
            <w:instrText xml:space="preserve"> PAGE   \* MERGEFORMAT </w:instrText>
          </w:r>
          <w:r w:rsidRPr="008144C0">
            <w:rPr>
              <w:rFonts w:cs="Open Sans Condensed Light"/>
              <w:caps/>
              <w:color w:val="A6A6A6" w:themeColor="background1" w:themeShade="A6"/>
              <w:sz w:val="18"/>
            </w:rPr>
            <w:fldChar w:fldCharType="separate"/>
          </w:r>
          <w:r>
            <w:rPr>
              <w:rFonts w:cs="Open Sans Condensed Light"/>
              <w:caps/>
              <w:noProof/>
              <w:color w:val="A6A6A6" w:themeColor="background1" w:themeShade="A6"/>
              <w:sz w:val="18"/>
            </w:rPr>
            <w:t>8</w:t>
          </w:r>
          <w:r w:rsidRPr="008144C0">
            <w:rPr>
              <w:rFonts w:cs="Open Sans Condensed Light"/>
              <w:caps/>
              <w:noProof/>
              <w:color w:val="A6A6A6" w:themeColor="background1" w:themeShade="A6"/>
              <w:sz w:val="18"/>
            </w:rPr>
            <w:fldChar w:fldCharType="end"/>
          </w:r>
        </w:p>
      </w:tc>
      <w:tc>
        <w:tcPr>
          <w:tcW w:w="812" w:type="dxa"/>
        </w:tcPr>
        <w:p w14:paraId="190F264D" w14:textId="77777777" w:rsidR="0033550F" w:rsidRPr="008144C0" w:rsidRDefault="0033550F" w:rsidP="008144C0">
          <w:pPr>
            <w:pStyle w:val="Footer"/>
            <w:spacing w:before="60"/>
            <w:jc w:val="right"/>
            <w:rPr>
              <w:rFonts w:cs="Open Sans Condensed Light"/>
              <w:caps/>
              <w:color w:val="A6A6A6" w:themeColor="background1" w:themeShade="A6"/>
              <w:sz w:val="18"/>
            </w:rPr>
          </w:pPr>
        </w:p>
      </w:tc>
    </w:tr>
  </w:tbl>
  <w:p w14:paraId="2B66F4EF" w14:textId="77777777" w:rsidR="00A0283E" w:rsidRDefault="00A0283E" w:rsidP="00F400B5"/>
  <w:p w14:paraId="27CF4945" w14:textId="77777777" w:rsidR="00A0283E" w:rsidRDefault="00A028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431E9" w14:textId="54537F55" w:rsidR="00A0283E" w:rsidRDefault="00A0283E" w:rsidP="00F400B5">
    <w:pPr>
      <w:pStyle w:val="Footer"/>
    </w:pPr>
  </w:p>
  <w:p w14:paraId="012B7CE2" w14:textId="2248BA9F" w:rsidR="00A0283E" w:rsidRDefault="0033550F">
    <w:r>
      <w:rPr>
        <w:noProof/>
      </w:rPr>
      <w:drawing>
        <wp:anchor distT="0" distB="0" distL="114300" distR="114300" simplePos="0" relativeHeight="251666432" behindDoc="0" locked="0" layoutInCell="1" allowOverlap="1" wp14:anchorId="64E22350" wp14:editId="02F70E59">
          <wp:simplePos x="0" y="0"/>
          <wp:positionH relativeFrom="page">
            <wp:posOffset>0</wp:posOffset>
          </wp:positionH>
          <wp:positionV relativeFrom="paragraph">
            <wp:posOffset>209550</wp:posOffset>
          </wp:positionV>
          <wp:extent cx="7772400" cy="414023"/>
          <wp:effectExtent l="0" t="0" r="0" b="508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EDA_ERIWord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1402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EBB4C" w14:textId="60841E23" w:rsidR="0033550F" w:rsidRDefault="0033550F">
    <w:r>
      <w:rPr>
        <w:noProof/>
      </w:rPr>
      <w:drawing>
        <wp:anchor distT="0" distB="0" distL="114300" distR="114300" simplePos="0" relativeHeight="251668480" behindDoc="0" locked="0" layoutInCell="1" allowOverlap="1" wp14:anchorId="47850226" wp14:editId="388A49A9">
          <wp:simplePos x="0" y="0"/>
          <wp:positionH relativeFrom="page">
            <wp:align>right</wp:align>
          </wp:positionH>
          <wp:positionV relativeFrom="paragraph">
            <wp:posOffset>-267335</wp:posOffset>
          </wp:positionV>
          <wp:extent cx="7772400" cy="42672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EDA_ERIWordfoot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267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CBA7C" w14:textId="77777777" w:rsidR="00705A5F" w:rsidRDefault="00705A5F" w:rsidP="00AB20E4">
      <w:r>
        <w:separator/>
      </w:r>
    </w:p>
  </w:footnote>
  <w:footnote w:type="continuationSeparator" w:id="0">
    <w:p w14:paraId="44B2ADAD" w14:textId="77777777" w:rsidR="00705A5F" w:rsidRDefault="00705A5F" w:rsidP="00AB2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0" w:type="dxa"/>
      <w:tblInd w:w="435" w:type="dxa"/>
      <w:tblBorders>
        <w:top w:val="none" w:sz="0" w:space="0" w:color="auto"/>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35"/>
      <w:gridCol w:w="8445"/>
    </w:tblGrid>
    <w:tr w:rsidR="00A0283E" w:rsidRPr="00773457" w14:paraId="753B2719" w14:textId="77777777" w:rsidTr="00420985">
      <w:trPr>
        <w:trHeight w:val="180"/>
      </w:trPr>
      <w:tc>
        <w:tcPr>
          <w:tcW w:w="1635" w:type="dxa"/>
        </w:tcPr>
        <w:p w14:paraId="23B50A3A" w14:textId="233347F8" w:rsidR="00A0283E" w:rsidRPr="00420985" w:rsidRDefault="00A0283E" w:rsidP="007068D5">
          <w:pPr>
            <w:pStyle w:val="Header"/>
            <w:rPr>
              <w:color w:val="FFFFFF" w:themeColor="background1"/>
              <w:sz w:val="38"/>
              <w:szCs w:val="48"/>
            </w:rPr>
          </w:pPr>
        </w:p>
      </w:tc>
      <w:tc>
        <w:tcPr>
          <w:tcW w:w="8445" w:type="dxa"/>
        </w:tcPr>
        <w:p w14:paraId="463D5AEB" w14:textId="0878B8A0" w:rsidR="00A0283E" w:rsidRPr="00420985" w:rsidRDefault="0033550F" w:rsidP="0033550F">
          <w:pPr>
            <w:pStyle w:val="Heading1"/>
            <w:rPr>
              <w:color w:val="FFFFFF" w:themeColor="background1"/>
              <w:sz w:val="38"/>
              <w:szCs w:val="48"/>
            </w:rPr>
          </w:pPr>
          <w:r w:rsidRPr="00420985">
            <w:rPr>
              <w:color w:val="FFFFFF" w:themeColor="background1"/>
              <w:sz w:val="38"/>
              <w:szCs w:val="48"/>
            </w:rPr>
            <w:t>RURAL INNOVATION GRANT PROGRAM</w:t>
          </w:r>
          <w:r w:rsidRPr="00420985">
            <w:rPr>
              <w:color w:val="FFFFFF" w:themeColor="background1"/>
              <w:sz w:val="38"/>
              <w:szCs w:val="48"/>
            </w:rPr>
            <w:br/>
            <w:t>GRANT GUIDELINES</w:t>
          </w:r>
        </w:p>
        <w:p w14:paraId="3AD5CF33" w14:textId="5CB9266C" w:rsidR="00A0283E" w:rsidRPr="00420985" w:rsidRDefault="00A0283E" w:rsidP="00FC7E14">
          <w:pPr>
            <w:pStyle w:val="Header"/>
            <w:spacing w:line="240" w:lineRule="exact"/>
            <w:jc w:val="right"/>
            <w:rPr>
              <w:rFonts w:cs="Open Sans Condensed Light"/>
              <w:b/>
              <w:caps/>
              <w:color w:val="FFFFFF" w:themeColor="background1"/>
              <w:sz w:val="38"/>
              <w:szCs w:val="48"/>
            </w:rPr>
          </w:pPr>
        </w:p>
        <w:p w14:paraId="60AA02D2" w14:textId="5A35CAFD" w:rsidR="00A0283E" w:rsidRPr="00420985" w:rsidRDefault="00A0283E" w:rsidP="007068D5">
          <w:pPr>
            <w:pStyle w:val="Header"/>
            <w:spacing w:line="240" w:lineRule="exact"/>
            <w:rPr>
              <w:rFonts w:cs="Open Sans Condensed Light"/>
              <w:color w:val="FFFFFF" w:themeColor="background1"/>
              <w:sz w:val="38"/>
              <w:szCs w:val="48"/>
            </w:rPr>
          </w:pPr>
        </w:p>
      </w:tc>
    </w:tr>
  </w:tbl>
  <w:p w14:paraId="7957F11A" w14:textId="31B5B6D1" w:rsidR="00A0283E" w:rsidRDefault="00273599">
    <w:r>
      <w:rPr>
        <w:noProof/>
        <w:sz w:val="26"/>
      </w:rPr>
      <w:drawing>
        <wp:anchor distT="0" distB="0" distL="114300" distR="114300" simplePos="0" relativeHeight="251669504" behindDoc="1" locked="0" layoutInCell="1" allowOverlap="1" wp14:anchorId="3A56DB86" wp14:editId="570C4A52">
          <wp:simplePos x="0" y="0"/>
          <wp:positionH relativeFrom="page">
            <wp:align>right</wp:align>
          </wp:positionH>
          <wp:positionV relativeFrom="paragraph">
            <wp:posOffset>-1471295</wp:posOffset>
          </wp:positionV>
          <wp:extent cx="7772400" cy="1462730"/>
          <wp:effectExtent l="0" t="0" r="0" b="4445"/>
          <wp:wrapNone/>
          <wp:docPr id="197" name="Picture 197"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EDA_ERI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627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6C35F" w14:textId="35EBEDDC" w:rsidR="008324C7" w:rsidRDefault="00F5072B">
    <w:pPr>
      <w:pStyle w:val="Header"/>
    </w:pPr>
    <w:r>
      <w:rPr>
        <w:noProof/>
      </w:rPr>
      <w:drawing>
        <wp:anchor distT="0" distB="0" distL="114300" distR="114300" simplePos="0" relativeHeight="251670528" behindDoc="0" locked="0" layoutInCell="1" allowOverlap="1" wp14:anchorId="3710F387" wp14:editId="73DEC50D">
          <wp:simplePos x="0" y="0"/>
          <wp:positionH relativeFrom="page">
            <wp:align>right</wp:align>
          </wp:positionH>
          <wp:positionV relativeFrom="paragraph">
            <wp:posOffset>0</wp:posOffset>
          </wp:positionV>
          <wp:extent cx="7772400" cy="40172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EDA_ERIWordHeader2.jpg"/>
                  <pic:cNvPicPr/>
                </pic:nvPicPr>
                <pic:blipFill>
                  <a:blip r:embed="rId1">
                    <a:extLst>
                      <a:ext uri="{28A0092B-C50C-407E-A947-70E740481C1C}">
                        <a14:useLocalDpi xmlns:a14="http://schemas.microsoft.com/office/drawing/2010/main" val="0"/>
                      </a:ext>
                    </a:extLst>
                  </a:blip>
                  <a:stretch>
                    <a:fillRect/>
                  </a:stretch>
                </pic:blipFill>
                <pic:spPr>
                  <a:xfrm>
                    <a:off x="0" y="0"/>
                    <a:ext cx="7772400" cy="4017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599AC" w14:textId="77777777" w:rsidR="00951663" w:rsidRDefault="009516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60D1"/>
    <w:multiLevelType w:val="hybridMultilevel"/>
    <w:tmpl w:val="F952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A70"/>
    <w:multiLevelType w:val="hybridMultilevel"/>
    <w:tmpl w:val="6BEE2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9E1449"/>
    <w:multiLevelType w:val="multilevel"/>
    <w:tmpl w:val="E1F4D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514E22"/>
    <w:multiLevelType w:val="hybridMultilevel"/>
    <w:tmpl w:val="71D20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02D3E"/>
    <w:multiLevelType w:val="multilevel"/>
    <w:tmpl w:val="C6009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C77E90"/>
    <w:multiLevelType w:val="hybridMultilevel"/>
    <w:tmpl w:val="3D323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185687"/>
    <w:multiLevelType w:val="multilevel"/>
    <w:tmpl w:val="64D00522"/>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7" w15:restartNumberingAfterBreak="0">
    <w:nsid w:val="22CB7E90"/>
    <w:multiLevelType w:val="hybridMultilevel"/>
    <w:tmpl w:val="8098E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E452A"/>
    <w:multiLevelType w:val="hybridMultilevel"/>
    <w:tmpl w:val="E418FA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25C13"/>
    <w:multiLevelType w:val="hybridMultilevel"/>
    <w:tmpl w:val="2370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C01CA"/>
    <w:multiLevelType w:val="hybridMultilevel"/>
    <w:tmpl w:val="8F785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14C7F"/>
    <w:multiLevelType w:val="hybridMultilevel"/>
    <w:tmpl w:val="83E0B6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DD1FA5"/>
    <w:multiLevelType w:val="hybridMultilevel"/>
    <w:tmpl w:val="272C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70C31"/>
    <w:multiLevelType w:val="multilevel"/>
    <w:tmpl w:val="B090F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AC3289"/>
    <w:multiLevelType w:val="hybridMultilevel"/>
    <w:tmpl w:val="E1540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197C12"/>
    <w:multiLevelType w:val="hybridMultilevel"/>
    <w:tmpl w:val="2B70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3A46ED"/>
    <w:multiLevelType w:val="hybridMultilevel"/>
    <w:tmpl w:val="7AC44574"/>
    <w:lvl w:ilvl="0" w:tplc="04090001">
      <w:start w:val="1"/>
      <w:numFmt w:val="bullet"/>
      <w:lvlText w:val=""/>
      <w:lvlJc w:val="left"/>
      <w:pPr>
        <w:ind w:left="720" w:hanging="360"/>
      </w:pPr>
      <w:rPr>
        <w:rFonts w:ascii="Symbol" w:hAnsi="Symbol" w:hint="default"/>
      </w:rPr>
    </w:lvl>
    <w:lvl w:ilvl="1" w:tplc="C3B0DCE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8C5FCB"/>
    <w:multiLevelType w:val="hybridMultilevel"/>
    <w:tmpl w:val="7E2E2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1022E3"/>
    <w:multiLevelType w:val="multilevel"/>
    <w:tmpl w:val="0D364A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A6E1CB3"/>
    <w:multiLevelType w:val="hybridMultilevel"/>
    <w:tmpl w:val="58703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806F29"/>
    <w:multiLevelType w:val="hybridMultilevel"/>
    <w:tmpl w:val="B3208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E826E9"/>
    <w:multiLevelType w:val="multilevel"/>
    <w:tmpl w:val="C6AAE694"/>
    <w:lvl w:ilvl="0">
      <w:start w:val="1"/>
      <w:numFmt w:val="bullet"/>
      <w:lvlText w:val="●"/>
      <w:lvlJc w:val="left"/>
      <w:pPr>
        <w:ind w:left="0" w:firstLine="360"/>
      </w:pPr>
      <w:rPr>
        <w:rFonts w:ascii="Noto Sans Symbols" w:eastAsia="Noto Sans Symbols" w:hAnsi="Noto Sans Symbols" w:cs="Noto Sans Symbols"/>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22" w15:restartNumberingAfterBreak="0">
    <w:nsid w:val="516E3455"/>
    <w:multiLevelType w:val="hybridMultilevel"/>
    <w:tmpl w:val="A522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35B8F"/>
    <w:multiLevelType w:val="hybridMultilevel"/>
    <w:tmpl w:val="A58E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53AA1"/>
    <w:multiLevelType w:val="hybridMultilevel"/>
    <w:tmpl w:val="EFEA9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E4C4B"/>
    <w:multiLevelType w:val="hybridMultilevel"/>
    <w:tmpl w:val="7886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F26C79"/>
    <w:multiLevelType w:val="hybridMultilevel"/>
    <w:tmpl w:val="3A2C0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E3477"/>
    <w:multiLevelType w:val="hybridMultilevel"/>
    <w:tmpl w:val="F000E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784507"/>
    <w:multiLevelType w:val="multilevel"/>
    <w:tmpl w:val="CF269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8991FA6"/>
    <w:multiLevelType w:val="hybridMultilevel"/>
    <w:tmpl w:val="AA8E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F152B1"/>
    <w:multiLevelType w:val="multilevel"/>
    <w:tmpl w:val="34A4D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461E68"/>
    <w:multiLevelType w:val="hybridMultilevel"/>
    <w:tmpl w:val="6B02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EB0F59"/>
    <w:multiLevelType w:val="hybridMultilevel"/>
    <w:tmpl w:val="09D80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D931F9"/>
    <w:multiLevelType w:val="hybridMultilevel"/>
    <w:tmpl w:val="DB96A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442D93"/>
    <w:multiLevelType w:val="multilevel"/>
    <w:tmpl w:val="59E04D86"/>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6BC2423F"/>
    <w:multiLevelType w:val="hybridMultilevel"/>
    <w:tmpl w:val="7226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845902"/>
    <w:multiLevelType w:val="hybridMultilevel"/>
    <w:tmpl w:val="C8C01BA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87137E"/>
    <w:multiLevelType w:val="hybridMultilevel"/>
    <w:tmpl w:val="1F98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8854A4"/>
    <w:multiLevelType w:val="hybridMultilevel"/>
    <w:tmpl w:val="BC5EF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5A3751"/>
    <w:multiLevelType w:val="multilevel"/>
    <w:tmpl w:val="E0A0F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3"/>
  </w:num>
  <w:num w:numId="2">
    <w:abstractNumId w:val="16"/>
  </w:num>
  <w:num w:numId="3">
    <w:abstractNumId w:val="19"/>
  </w:num>
  <w:num w:numId="4">
    <w:abstractNumId w:val="30"/>
  </w:num>
  <w:num w:numId="5">
    <w:abstractNumId w:val="28"/>
  </w:num>
  <w:num w:numId="6">
    <w:abstractNumId w:val="2"/>
  </w:num>
  <w:num w:numId="7">
    <w:abstractNumId w:val="22"/>
  </w:num>
  <w:num w:numId="8">
    <w:abstractNumId w:val="7"/>
  </w:num>
  <w:num w:numId="9">
    <w:abstractNumId w:val="31"/>
  </w:num>
  <w:num w:numId="10">
    <w:abstractNumId w:val="11"/>
  </w:num>
  <w:num w:numId="11">
    <w:abstractNumId w:val="36"/>
  </w:num>
  <w:num w:numId="12">
    <w:abstractNumId w:val="9"/>
  </w:num>
  <w:num w:numId="13">
    <w:abstractNumId w:val="27"/>
  </w:num>
  <w:num w:numId="14">
    <w:abstractNumId w:val="0"/>
  </w:num>
  <w:num w:numId="15">
    <w:abstractNumId w:val="20"/>
  </w:num>
  <w:num w:numId="16">
    <w:abstractNumId w:val="29"/>
  </w:num>
  <w:num w:numId="17">
    <w:abstractNumId w:val="15"/>
  </w:num>
  <w:num w:numId="18">
    <w:abstractNumId w:val="17"/>
  </w:num>
  <w:num w:numId="19">
    <w:abstractNumId w:val="14"/>
  </w:num>
  <w:num w:numId="20">
    <w:abstractNumId w:val="3"/>
  </w:num>
  <w:num w:numId="21">
    <w:abstractNumId w:val="34"/>
  </w:num>
  <w:num w:numId="22">
    <w:abstractNumId w:val="21"/>
  </w:num>
  <w:num w:numId="23">
    <w:abstractNumId w:val="6"/>
  </w:num>
  <w:num w:numId="24">
    <w:abstractNumId w:val="13"/>
  </w:num>
  <w:num w:numId="25">
    <w:abstractNumId w:val="8"/>
  </w:num>
  <w:num w:numId="26">
    <w:abstractNumId w:val="38"/>
  </w:num>
  <w:num w:numId="27">
    <w:abstractNumId w:val="18"/>
  </w:num>
  <w:num w:numId="28">
    <w:abstractNumId w:val="4"/>
  </w:num>
  <w:num w:numId="29">
    <w:abstractNumId w:val="37"/>
  </w:num>
  <w:num w:numId="30">
    <w:abstractNumId w:val="39"/>
  </w:num>
  <w:num w:numId="31">
    <w:abstractNumId w:val="24"/>
  </w:num>
  <w:num w:numId="32">
    <w:abstractNumId w:val="5"/>
  </w:num>
  <w:num w:numId="33">
    <w:abstractNumId w:val="25"/>
  </w:num>
  <w:num w:numId="34">
    <w:abstractNumId w:val="12"/>
  </w:num>
  <w:num w:numId="35">
    <w:abstractNumId w:val="23"/>
  </w:num>
  <w:num w:numId="36">
    <w:abstractNumId w:val="26"/>
  </w:num>
  <w:num w:numId="37">
    <w:abstractNumId w:val="1"/>
  </w:num>
  <w:num w:numId="38">
    <w:abstractNumId w:val="35"/>
  </w:num>
  <w:num w:numId="39">
    <w:abstractNumId w:val="32"/>
  </w:num>
  <w:num w:numId="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0E4"/>
    <w:rsid w:val="00002C6E"/>
    <w:rsid w:val="000046B5"/>
    <w:rsid w:val="00004FB7"/>
    <w:rsid w:val="00005613"/>
    <w:rsid w:val="000059C1"/>
    <w:rsid w:val="000112FB"/>
    <w:rsid w:val="00012ABB"/>
    <w:rsid w:val="0001399A"/>
    <w:rsid w:val="00015AB2"/>
    <w:rsid w:val="0002081F"/>
    <w:rsid w:val="00025B69"/>
    <w:rsid w:val="00035046"/>
    <w:rsid w:val="00036D9D"/>
    <w:rsid w:val="00037F7F"/>
    <w:rsid w:val="00037FEA"/>
    <w:rsid w:val="00037FF5"/>
    <w:rsid w:val="00040579"/>
    <w:rsid w:val="000416C3"/>
    <w:rsid w:val="000424AE"/>
    <w:rsid w:val="000465EC"/>
    <w:rsid w:val="000549EB"/>
    <w:rsid w:val="00061664"/>
    <w:rsid w:val="00062F40"/>
    <w:rsid w:val="0006372E"/>
    <w:rsid w:val="00077284"/>
    <w:rsid w:val="000811BE"/>
    <w:rsid w:val="00082CD1"/>
    <w:rsid w:val="000840C3"/>
    <w:rsid w:val="000A1094"/>
    <w:rsid w:val="000A23BB"/>
    <w:rsid w:val="000A298E"/>
    <w:rsid w:val="000A4A91"/>
    <w:rsid w:val="000B045D"/>
    <w:rsid w:val="000B159A"/>
    <w:rsid w:val="000B20CF"/>
    <w:rsid w:val="000B2948"/>
    <w:rsid w:val="000B5A41"/>
    <w:rsid w:val="000C5851"/>
    <w:rsid w:val="000C5944"/>
    <w:rsid w:val="000C5AD3"/>
    <w:rsid w:val="000D4129"/>
    <w:rsid w:val="000E257E"/>
    <w:rsid w:val="000E3FA3"/>
    <w:rsid w:val="000E3FFE"/>
    <w:rsid w:val="000E4B1E"/>
    <w:rsid w:val="000E75CE"/>
    <w:rsid w:val="000E7D84"/>
    <w:rsid w:val="000F495B"/>
    <w:rsid w:val="001002B3"/>
    <w:rsid w:val="00101853"/>
    <w:rsid w:val="00103059"/>
    <w:rsid w:val="001112DD"/>
    <w:rsid w:val="001135F1"/>
    <w:rsid w:val="001146BA"/>
    <w:rsid w:val="00114A2A"/>
    <w:rsid w:val="00120F6E"/>
    <w:rsid w:val="001242B8"/>
    <w:rsid w:val="001278FA"/>
    <w:rsid w:val="0013639F"/>
    <w:rsid w:val="0013667A"/>
    <w:rsid w:val="0014317C"/>
    <w:rsid w:val="001447D6"/>
    <w:rsid w:val="00146AF5"/>
    <w:rsid w:val="001507A1"/>
    <w:rsid w:val="00151ABA"/>
    <w:rsid w:val="0015617F"/>
    <w:rsid w:val="0016223D"/>
    <w:rsid w:val="00163958"/>
    <w:rsid w:val="00163F1D"/>
    <w:rsid w:val="001645A4"/>
    <w:rsid w:val="001676DB"/>
    <w:rsid w:val="001702B6"/>
    <w:rsid w:val="00173412"/>
    <w:rsid w:val="00173CDD"/>
    <w:rsid w:val="0017651D"/>
    <w:rsid w:val="00182FC3"/>
    <w:rsid w:val="00183FDE"/>
    <w:rsid w:val="001852E5"/>
    <w:rsid w:val="00192659"/>
    <w:rsid w:val="00192A14"/>
    <w:rsid w:val="00193053"/>
    <w:rsid w:val="00193284"/>
    <w:rsid w:val="00195895"/>
    <w:rsid w:val="00195D60"/>
    <w:rsid w:val="00196694"/>
    <w:rsid w:val="00197426"/>
    <w:rsid w:val="00197B04"/>
    <w:rsid w:val="00197BAB"/>
    <w:rsid w:val="001A2A3E"/>
    <w:rsid w:val="001A62DF"/>
    <w:rsid w:val="001B17D5"/>
    <w:rsid w:val="001B2A8E"/>
    <w:rsid w:val="001B3237"/>
    <w:rsid w:val="001B6121"/>
    <w:rsid w:val="001B6585"/>
    <w:rsid w:val="001B7C0D"/>
    <w:rsid w:val="001C11C2"/>
    <w:rsid w:val="001C6BC3"/>
    <w:rsid w:val="001D6E8A"/>
    <w:rsid w:val="001E3068"/>
    <w:rsid w:val="001E4AB6"/>
    <w:rsid w:val="001E4DB4"/>
    <w:rsid w:val="001F01E2"/>
    <w:rsid w:val="001F1875"/>
    <w:rsid w:val="001F274C"/>
    <w:rsid w:val="001F770F"/>
    <w:rsid w:val="00201CA1"/>
    <w:rsid w:val="00202B92"/>
    <w:rsid w:val="0020380B"/>
    <w:rsid w:val="00203D0E"/>
    <w:rsid w:val="00211B7E"/>
    <w:rsid w:val="00215D73"/>
    <w:rsid w:val="00220895"/>
    <w:rsid w:val="002216A8"/>
    <w:rsid w:val="00231B40"/>
    <w:rsid w:val="00243D62"/>
    <w:rsid w:val="00244E36"/>
    <w:rsid w:val="002515D1"/>
    <w:rsid w:val="00264795"/>
    <w:rsid w:val="00273599"/>
    <w:rsid w:val="002758C3"/>
    <w:rsid w:val="002802E6"/>
    <w:rsid w:val="0028354B"/>
    <w:rsid w:val="002927C0"/>
    <w:rsid w:val="00297ADC"/>
    <w:rsid w:val="002A034C"/>
    <w:rsid w:val="002A241E"/>
    <w:rsid w:val="002C0F8E"/>
    <w:rsid w:val="002C1E43"/>
    <w:rsid w:val="002C6D9E"/>
    <w:rsid w:val="002D15EE"/>
    <w:rsid w:val="002D7897"/>
    <w:rsid w:val="002E4CA2"/>
    <w:rsid w:val="002E58CF"/>
    <w:rsid w:val="002F1600"/>
    <w:rsid w:val="00301F3A"/>
    <w:rsid w:val="00305724"/>
    <w:rsid w:val="00310F4F"/>
    <w:rsid w:val="00311E98"/>
    <w:rsid w:val="00313002"/>
    <w:rsid w:val="00315F4B"/>
    <w:rsid w:val="00320D7C"/>
    <w:rsid w:val="003229D7"/>
    <w:rsid w:val="00326371"/>
    <w:rsid w:val="003265B7"/>
    <w:rsid w:val="003275AF"/>
    <w:rsid w:val="003309CD"/>
    <w:rsid w:val="003324BA"/>
    <w:rsid w:val="0033550F"/>
    <w:rsid w:val="00335853"/>
    <w:rsid w:val="00340B42"/>
    <w:rsid w:val="00344821"/>
    <w:rsid w:val="003525EA"/>
    <w:rsid w:val="00353A81"/>
    <w:rsid w:val="00355F98"/>
    <w:rsid w:val="00356D93"/>
    <w:rsid w:val="00360928"/>
    <w:rsid w:val="00362295"/>
    <w:rsid w:val="003657DE"/>
    <w:rsid w:val="003704FB"/>
    <w:rsid w:val="00373B01"/>
    <w:rsid w:val="003740AB"/>
    <w:rsid w:val="003754FC"/>
    <w:rsid w:val="00375605"/>
    <w:rsid w:val="003764B3"/>
    <w:rsid w:val="00380445"/>
    <w:rsid w:val="003819DC"/>
    <w:rsid w:val="00384237"/>
    <w:rsid w:val="0038635F"/>
    <w:rsid w:val="003863A4"/>
    <w:rsid w:val="003901AD"/>
    <w:rsid w:val="003914F7"/>
    <w:rsid w:val="00392C16"/>
    <w:rsid w:val="00394D3E"/>
    <w:rsid w:val="00395D9C"/>
    <w:rsid w:val="003A2E37"/>
    <w:rsid w:val="003A3948"/>
    <w:rsid w:val="003A3AF4"/>
    <w:rsid w:val="003B3465"/>
    <w:rsid w:val="003B590E"/>
    <w:rsid w:val="003C60EA"/>
    <w:rsid w:val="003C6383"/>
    <w:rsid w:val="003D35AE"/>
    <w:rsid w:val="003D497A"/>
    <w:rsid w:val="003E0094"/>
    <w:rsid w:val="003E08AE"/>
    <w:rsid w:val="003E0CEC"/>
    <w:rsid w:val="003E317D"/>
    <w:rsid w:val="003E4D1F"/>
    <w:rsid w:val="003E502C"/>
    <w:rsid w:val="003F16FE"/>
    <w:rsid w:val="00405A66"/>
    <w:rsid w:val="00406B97"/>
    <w:rsid w:val="00410E31"/>
    <w:rsid w:val="00414309"/>
    <w:rsid w:val="00414799"/>
    <w:rsid w:val="00420985"/>
    <w:rsid w:val="004239F4"/>
    <w:rsid w:val="0042528B"/>
    <w:rsid w:val="00425DD9"/>
    <w:rsid w:val="0043647E"/>
    <w:rsid w:val="00437925"/>
    <w:rsid w:val="004425AF"/>
    <w:rsid w:val="00443CE6"/>
    <w:rsid w:val="004452A5"/>
    <w:rsid w:val="004519C6"/>
    <w:rsid w:val="0046257D"/>
    <w:rsid w:val="0046343D"/>
    <w:rsid w:val="00471DD8"/>
    <w:rsid w:val="004721C6"/>
    <w:rsid w:val="00472891"/>
    <w:rsid w:val="00474E41"/>
    <w:rsid w:val="00477332"/>
    <w:rsid w:val="00480D6C"/>
    <w:rsid w:val="00484D3C"/>
    <w:rsid w:val="00492CB4"/>
    <w:rsid w:val="00494EA6"/>
    <w:rsid w:val="004A2D48"/>
    <w:rsid w:val="004B053B"/>
    <w:rsid w:val="004B2E3C"/>
    <w:rsid w:val="004B4FE6"/>
    <w:rsid w:val="004B6E64"/>
    <w:rsid w:val="004C3665"/>
    <w:rsid w:val="004D2EF5"/>
    <w:rsid w:val="004D3676"/>
    <w:rsid w:val="004D3F20"/>
    <w:rsid w:val="004E02B8"/>
    <w:rsid w:val="004E06EE"/>
    <w:rsid w:val="004E4DC8"/>
    <w:rsid w:val="004F0501"/>
    <w:rsid w:val="004F18EE"/>
    <w:rsid w:val="004F40BE"/>
    <w:rsid w:val="004F4EB7"/>
    <w:rsid w:val="004F6A45"/>
    <w:rsid w:val="0050067D"/>
    <w:rsid w:val="00500B73"/>
    <w:rsid w:val="00504B7B"/>
    <w:rsid w:val="00507081"/>
    <w:rsid w:val="005101F3"/>
    <w:rsid w:val="0051192D"/>
    <w:rsid w:val="00514247"/>
    <w:rsid w:val="005216C2"/>
    <w:rsid w:val="005254F8"/>
    <w:rsid w:val="0053016E"/>
    <w:rsid w:val="0053253E"/>
    <w:rsid w:val="005341B4"/>
    <w:rsid w:val="0053584B"/>
    <w:rsid w:val="00536672"/>
    <w:rsid w:val="0053786C"/>
    <w:rsid w:val="00541D4D"/>
    <w:rsid w:val="0054333A"/>
    <w:rsid w:val="00544A5C"/>
    <w:rsid w:val="00552D5C"/>
    <w:rsid w:val="00553AA7"/>
    <w:rsid w:val="005541AE"/>
    <w:rsid w:val="00557FA4"/>
    <w:rsid w:val="00560B7D"/>
    <w:rsid w:val="0056458F"/>
    <w:rsid w:val="005648A9"/>
    <w:rsid w:val="00571BA1"/>
    <w:rsid w:val="00575199"/>
    <w:rsid w:val="00575DB8"/>
    <w:rsid w:val="00577D58"/>
    <w:rsid w:val="00581071"/>
    <w:rsid w:val="005813FF"/>
    <w:rsid w:val="00591C7C"/>
    <w:rsid w:val="005947A3"/>
    <w:rsid w:val="00594D07"/>
    <w:rsid w:val="005A25FB"/>
    <w:rsid w:val="005B469D"/>
    <w:rsid w:val="005C07E5"/>
    <w:rsid w:val="005C1D9C"/>
    <w:rsid w:val="005C2707"/>
    <w:rsid w:val="005C2E29"/>
    <w:rsid w:val="005C350A"/>
    <w:rsid w:val="005C4496"/>
    <w:rsid w:val="005C56EE"/>
    <w:rsid w:val="005D185E"/>
    <w:rsid w:val="005D4B95"/>
    <w:rsid w:val="005D5D8D"/>
    <w:rsid w:val="005E3BFA"/>
    <w:rsid w:val="005F0F95"/>
    <w:rsid w:val="00612212"/>
    <w:rsid w:val="0061481A"/>
    <w:rsid w:val="00616715"/>
    <w:rsid w:val="00617D20"/>
    <w:rsid w:val="0062252E"/>
    <w:rsid w:val="00622625"/>
    <w:rsid w:val="006240BD"/>
    <w:rsid w:val="00624AD2"/>
    <w:rsid w:val="00631D5B"/>
    <w:rsid w:val="00631EB7"/>
    <w:rsid w:val="00634D64"/>
    <w:rsid w:val="00636066"/>
    <w:rsid w:val="0064009F"/>
    <w:rsid w:val="006407B8"/>
    <w:rsid w:val="00642CF6"/>
    <w:rsid w:val="00642DB5"/>
    <w:rsid w:val="006553C5"/>
    <w:rsid w:val="0066070D"/>
    <w:rsid w:val="006639AB"/>
    <w:rsid w:val="00665E73"/>
    <w:rsid w:val="0066753C"/>
    <w:rsid w:val="00667D0C"/>
    <w:rsid w:val="006753AD"/>
    <w:rsid w:val="00683B25"/>
    <w:rsid w:val="00685021"/>
    <w:rsid w:val="0068512F"/>
    <w:rsid w:val="00687E41"/>
    <w:rsid w:val="0069188C"/>
    <w:rsid w:val="00694529"/>
    <w:rsid w:val="006A4BB9"/>
    <w:rsid w:val="006A5760"/>
    <w:rsid w:val="006A7F6F"/>
    <w:rsid w:val="006B491B"/>
    <w:rsid w:val="006B5647"/>
    <w:rsid w:val="006C469C"/>
    <w:rsid w:val="006C5BF3"/>
    <w:rsid w:val="006C70BF"/>
    <w:rsid w:val="006D04FF"/>
    <w:rsid w:val="006D0A83"/>
    <w:rsid w:val="006D1B23"/>
    <w:rsid w:val="006D1C0C"/>
    <w:rsid w:val="006D406C"/>
    <w:rsid w:val="006D4C8D"/>
    <w:rsid w:val="006D4F35"/>
    <w:rsid w:val="006D60B1"/>
    <w:rsid w:val="006E0CDD"/>
    <w:rsid w:val="006E40C4"/>
    <w:rsid w:val="006E6627"/>
    <w:rsid w:val="006F06F0"/>
    <w:rsid w:val="006F470D"/>
    <w:rsid w:val="00705A5F"/>
    <w:rsid w:val="007068D5"/>
    <w:rsid w:val="00713F46"/>
    <w:rsid w:val="00723C09"/>
    <w:rsid w:val="00726B78"/>
    <w:rsid w:val="007304F9"/>
    <w:rsid w:val="00733730"/>
    <w:rsid w:val="0073693F"/>
    <w:rsid w:val="0074133F"/>
    <w:rsid w:val="00742544"/>
    <w:rsid w:val="0074285C"/>
    <w:rsid w:val="00743666"/>
    <w:rsid w:val="0076238A"/>
    <w:rsid w:val="00763A5C"/>
    <w:rsid w:val="007655C8"/>
    <w:rsid w:val="00766399"/>
    <w:rsid w:val="00767971"/>
    <w:rsid w:val="00767BFF"/>
    <w:rsid w:val="0077047D"/>
    <w:rsid w:val="00770F63"/>
    <w:rsid w:val="00773457"/>
    <w:rsid w:val="0078011A"/>
    <w:rsid w:val="007814ED"/>
    <w:rsid w:val="00786672"/>
    <w:rsid w:val="00787503"/>
    <w:rsid w:val="007910EF"/>
    <w:rsid w:val="00791128"/>
    <w:rsid w:val="00791664"/>
    <w:rsid w:val="0079324A"/>
    <w:rsid w:val="00797B8A"/>
    <w:rsid w:val="007A2743"/>
    <w:rsid w:val="007A4039"/>
    <w:rsid w:val="007B22E9"/>
    <w:rsid w:val="007B5DCD"/>
    <w:rsid w:val="007B7990"/>
    <w:rsid w:val="007C3277"/>
    <w:rsid w:val="007C34C9"/>
    <w:rsid w:val="007C7626"/>
    <w:rsid w:val="007D354F"/>
    <w:rsid w:val="007D3977"/>
    <w:rsid w:val="007D703A"/>
    <w:rsid w:val="007D78C5"/>
    <w:rsid w:val="007E1FD9"/>
    <w:rsid w:val="007E4D98"/>
    <w:rsid w:val="007E5BC6"/>
    <w:rsid w:val="007E76F9"/>
    <w:rsid w:val="007E7D09"/>
    <w:rsid w:val="007F0613"/>
    <w:rsid w:val="007F2643"/>
    <w:rsid w:val="007F6C72"/>
    <w:rsid w:val="007F72E6"/>
    <w:rsid w:val="007F74F5"/>
    <w:rsid w:val="008007BF"/>
    <w:rsid w:val="00801C97"/>
    <w:rsid w:val="0080244D"/>
    <w:rsid w:val="008103B0"/>
    <w:rsid w:val="00812BB8"/>
    <w:rsid w:val="0081304E"/>
    <w:rsid w:val="008130FC"/>
    <w:rsid w:val="008144C0"/>
    <w:rsid w:val="0082154B"/>
    <w:rsid w:val="0082366B"/>
    <w:rsid w:val="008266CE"/>
    <w:rsid w:val="00826DD5"/>
    <w:rsid w:val="008310C1"/>
    <w:rsid w:val="008324C7"/>
    <w:rsid w:val="008333F5"/>
    <w:rsid w:val="008369DD"/>
    <w:rsid w:val="0084140D"/>
    <w:rsid w:val="008435FA"/>
    <w:rsid w:val="008457B5"/>
    <w:rsid w:val="00875B32"/>
    <w:rsid w:val="00881265"/>
    <w:rsid w:val="00881A88"/>
    <w:rsid w:val="00885D16"/>
    <w:rsid w:val="00891872"/>
    <w:rsid w:val="008923E7"/>
    <w:rsid w:val="00892C5C"/>
    <w:rsid w:val="00896ACA"/>
    <w:rsid w:val="0089741E"/>
    <w:rsid w:val="00897BED"/>
    <w:rsid w:val="008A1B57"/>
    <w:rsid w:val="008A408B"/>
    <w:rsid w:val="008B339E"/>
    <w:rsid w:val="008B5D5E"/>
    <w:rsid w:val="008B7A6D"/>
    <w:rsid w:val="008C01A9"/>
    <w:rsid w:val="008C12A1"/>
    <w:rsid w:val="008C3D7E"/>
    <w:rsid w:val="008C70A2"/>
    <w:rsid w:val="008D5D66"/>
    <w:rsid w:val="008D61D5"/>
    <w:rsid w:val="008D69A1"/>
    <w:rsid w:val="008D69D7"/>
    <w:rsid w:val="008D6CB6"/>
    <w:rsid w:val="008E1983"/>
    <w:rsid w:val="008E2A45"/>
    <w:rsid w:val="008E57F5"/>
    <w:rsid w:val="008F3358"/>
    <w:rsid w:val="008F4A7F"/>
    <w:rsid w:val="008F4B3C"/>
    <w:rsid w:val="008F613A"/>
    <w:rsid w:val="008F7CC6"/>
    <w:rsid w:val="0090056A"/>
    <w:rsid w:val="00907B65"/>
    <w:rsid w:val="009114EE"/>
    <w:rsid w:val="00911C99"/>
    <w:rsid w:val="00912A3B"/>
    <w:rsid w:val="00915302"/>
    <w:rsid w:val="009164EF"/>
    <w:rsid w:val="0092026F"/>
    <w:rsid w:val="009211AD"/>
    <w:rsid w:val="00922273"/>
    <w:rsid w:val="00923500"/>
    <w:rsid w:val="00923841"/>
    <w:rsid w:val="009252F9"/>
    <w:rsid w:val="00926385"/>
    <w:rsid w:val="009271DD"/>
    <w:rsid w:val="0093058A"/>
    <w:rsid w:val="0094572C"/>
    <w:rsid w:val="00945BA0"/>
    <w:rsid w:val="009463CB"/>
    <w:rsid w:val="00946585"/>
    <w:rsid w:val="00950BBF"/>
    <w:rsid w:val="00951169"/>
    <w:rsid w:val="00951663"/>
    <w:rsid w:val="00952EFF"/>
    <w:rsid w:val="0095349B"/>
    <w:rsid w:val="00954A68"/>
    <w:rsid w:val="00956A98"/>
    <w:rsid w:val="00960E35"/>
    <w:rsid w:val="00966CF1"/>
    <w:rsid w:val="0096708F"/>
    <w:rsid w:val="00971499"/>
    <w:rsid w:val="0097419B"/>
    <w:rsid w:val="00977BD1"/>
    <w:rsid w:val="00977D56"/>
    <w:rsid w:val="009919A7"/>
    <w:rsid w:val="00993457"/>
    <w:rsid w:val="00993A40"/>
    <w:rsid w:val="00994C53"/>
    <w:rsid w:val="009A19CE"/>
    <w:rsid w:val="009A65C6"/>
    <w:rsid w:val="009B0182"/>
    <w:rsid w:val="009B0828"/>
    <w:rsid w:val="009B5665"/>
    <w:rsid w:val="009B593D"/>
    <w:rsid w:val="009C239B"/>
    <w:rsid w:val="009C62DE"/>
    <w:rsid w:val="009D16EA"/>
    <w:rsid w:val="009D4595"/>
    <w:rsid w:val="009D7E1E"/>
    <w:rsid w:val="009E06FB"/>
    <w:rsid w:val="009E5E59"/>
    <w:rsid w:val="009E7D13"/>
    <w:rsid w:val="009F0A7F"/>
    <w:rsid w:val="009F0F8C"/>
    <w:rsid w:val="009F2428"/>
    <w:rsid w:val="009F2BFE"/>
    <w:rsid w:val="00A0283E"/>
    <w:rsid w:val="00A0325F"/>
    <w:rsid w:val="00A05EBC"/>
    <w:rsid w:val="00A1227C"/>
    <w:rsid w:val="00A17B69"/>
    <w:rsid w:val="00A17CA8"/>
    <w:rsid w:val="00A17ED4"/>
    <w:rsid w:val="00A20B9D"/>
    <w:rsid w:val="00A241EC"/>
    <w:rsid w:val="00A26353"/>
    <w:rsid w:val="00A27447"/>
    <w:rsid w:val="00A30B65"/>
    <w:rsid w:val="00A3155B"/>
    <w:rsid w:val="00A34A96"/>
    <w:rsid w:val="00A35D6D"/>
    <w:rsid w:val="00A428BB"/>
    <w:rsid w:val="00A4401C"/>
    <w:rsid w:val="00A4415B"/>
    <w:rsid w:val="00A44DF3"/>
    <w:rsid w:val="00A5380B"/>
    <w:rsid w:val="00A55BCC"/>
    <w:rsid w:val="00A572DB"/>
    <w:rsid w:val="00A613C4"/>
    <w:rsid w:val="00A62EE6"/>
    <w:rsid w:val="00A70BDD"/>
    <w:rsid w:val="00A742A0"/>
    <w:rsid w:val="00A767FB"/>
    <w:rsid w:val="00A84935"/>
    <w:rsid w:val="00A85346"/>
    <w:rsid w:val="00A86515"/>
    <w:rsid w:val="00A872A3"/>
    <w:rsid w:val="00A92E93"/>
    <w:rsid w:val="00A95F6F"/>
    <w:rsid w:val="00AA470B"/>
    <w:rsid w:val="00AA6BDE"/>
    <w:rsid w:val="00AB20E4"/>
    <w:rsid w:val="00AB40A2"/>
    <w:rsid w:val="00AC050A"/>
    <w:rsid w:val="00AC19BA"/>
    <w:rsid w:val="00AC1E7C"/>
    <w:rsid w:val="00AC567F"/>
    <w:rsid w:val="00AC62E7"/>
    <w:rsid w:val="00AC78BF"/>
    <w:rsid w:val="00AC7F5C"/>
    <w:rsid w:val="00AD06E2"/>
    <w:rsid w:val="00AD47C1"/>
    <w:rsid w:val="00AD5562"/>
    <w:rsid w:val="00AE419C"/>
    <w:rsid w:val="00AE4545"/>
    <w:rsid w:val="00AE48C1"/>
    <w:rsid w:val="00AE5164"/>
    <w:rsid w:val="00AE6057"/>
    <w:rsid w:val="00AE677D"/>
    <w:rsid w:val="00AF2F1F"/>
    <w:rsid w:val="00AF5FDF"/>
    <w:rsid w:val="00AF7B55"/>
    <w:rsid w:val="00B008B6"/>
    <w:rsid w:val="00B018BE"/>
    <w:rsid w:val="00B02424"/>
    <w:rsid w:val="00B0428C"/>
    <w:rsid w:val="00B0658E"/>
    <w:rsid w:val="00B170BF"/>
    <w:rsid w:val="00B248EB"/>
    <w:rsid w:val="00B25013"/>
    <w:rsid w:val="00B25F49"/>
    <w:rsid w:val="00B2611E"/>
    <w:rsid w:val="00B27BDD"/>
    <w:rsid w:val="00B30E2A"/>
    <w:rsid w:val="00B32095"/>
    <w:rsid w:val="00B33BE9"/>
    <w:rsid w:val="00B4159A"/>
    <w:rsid w:val="00B42C45"/>
    <w:rsid w:val="00B517A1"/>
    <w:rsid w:val="00B558FA"/>
    <w:rsid w:val="00B55BBF"/>
    <w:rsid w:val="00B562C1"/>
    <w:rsid w:val="00B622B3"/>
    <w:rsid w:val="00B62D06"/>
    <w:rsid w:val="00B63B68"/>
    <w:rsid w:val="00B86BBD"/>
    <w:rsid w:val="00B86F87"/>
    <w:rsid w:val="00B91277"/>
    <w:rsid w:val="00B92BEB"/>
    <w:rsid w:val="00B974F9"/>
    <w:rsid w:val="00BA0E60"/>
    <w:rsid w:val="00BA7F5B"/>
    <w:rsid w:val="00BC4347"/>
    <w:rsid w:val="00BC7818"/>
    <w:rsid w:val="00BD09F8"/>
    <w:rsid w:val="00BD1C6E"/>
    <w:rsid w:val="00BE218A"/>
    <w:rsid w:val="00BF37A1"/>
    <w:rsid w:val="00C01E31"/>
    <w:rsid w:val="00C06CBB"/>
    <w:rsid w:val="00C11B56"/>
    <w:rsid w:val="00C12932"/>
    <w:rsid w:val="00C1584A"/>
    <w:rsid w:val="00C15F46"/>
    <w:rsid w:val="00C17E08"/>
    <w:rsid w:val="00C26A8F"/>
    <w:rsid w:val="00C31EDF"/>
    <w:rsid w:val="00C34F0D"/>
    <w:rsid w:val="00C35345"/>
    <w:rsid w:val="00C37350"/>
    <w:rsid w:val="00C40D26"/>
    <w:rsid w:val="00C410AE"/>
    <w:rsid w:val="00C50B63"/>
    <w:rsid w:val="00C55A2A"/>
    <w:rsid w:val="00C61AE5"/>
    <w:rsid w:val="00C6622B"/>
    <w:rsid w:val="00C7031A"/>
    <w:rsid w:val="00C82145"/>
    <w:rsid w:val="00C91FE2"/>
    <w:rsid w:val="00CA375E"/>
    <w:rsid w:val="00CA5B7A"/>
    <w:rsid w:val="00CB414F"/>
    <w:rsid w:val="00CB41E6"/>
    <w:rsid w:val="00CB61C7"/>
    <w:rsid w:val="00CB7528"/>
    <w:rsid w:val="00CC21BB"/>
    <w:rsid w:val="00CC42E6"/>
    <w:rsid w:val="00CC60B9"/>
    <w:rsid w:val="00CC7102"/>
    <w:rsid w:val="00CC778C"/>
    <w:rsid w:val="00CE3DA5"/>
    <w:rsid w:val="00CE574C"/>
    <w:rsid w:val="00CE5E65"/>
    <w:rsid w:val="00CE65DC"/>
    <w:rsid w:val="00CE79B6"/>
    <w:rsid w:val="00CF0EC9"/>
    <w:rsid w:val="00CF18AD"/>
    <w:rsid w:val="00CF25F0"/>
    <w:rsid w:val="00CF5391"/>
    <w:rsid w:val="00D0343C"/>
    <w:rsid w:val="00D0560D"/>
    <w:rsid w:val="00D110BC"/>
    <w:rsid w:val="00D11564"/>
    <w:rsid w:val="00D123D6"/>
    <w:rsid w:val="00D132FC"/>
    <w:rsid w:val="00D15AFF"/>
    <w:rsid w:val="00D20B32"/>
    <w:rsid w:val="00D20BBC"/>
    <w:rsid w:val="00D2119B"/>
    <w:rsid w:val="00D24D78"/>
    <w:rsid w:val="00D25EB0"/>
    <w:rsid w:val="00D30B16"/>
    <w:rsid w:val="00D30FA2"/>
    <w:rsid w:val="00D364E3"/>
    <w:rsid w:val="00D36A58"/>
    <w:rsid w:val="00D54DA2"/>
    <w:rsid w:val="00D60106"/>
    <w:rsid w:val="00D60F5E"/>
    <w:rsid w:val="00D63D59"/>
    <w:rsid w:val="00D655A1"/>
    <w:rsid w:val="00D6655B"/>
    <w:rsid w:val="00D66BA6"/>
    <w:rsid w:val="00D76A43"/>
    <w:rsid w:val="00D7737A"/>
    <w:rsid w:val="00D8385A"/>
    <w:rsid w:val="00D93467"/>
    <w:rsid w:val="00D93510"/>
    <w:rsid w:val="00DA1EA2"/>
    <w:rsid w:val="00DA2353"/>
    <w:rsid w:val="00DB1710"/>
    <w:rsid w:val="00DB3C9C"/>
    <w:rsid w:val="00DB403C"/>
    <w:rsid w:val="00DC23BF"/>
    <w:rsid w:val="00DC27DF"/>
    <w:rsid w:val="00DC3CAE"/>
    <w:rsid w:val="00DC42AA"/>
    <w:rsid w:val="00DC6DEA"/>
    <w:rsid w:val="00DD2069"/>
    <w:rsid w:val="00DD2646"/>
    <w:rsid w:val="00DD29B9"/>
    <w:rsid w:val="00DD37F5"/>
    <w:rsid w:val="00DD3FBF"/>
    <w:rsid w:val="00DD467E"/>
    <w:rsid w:val="00DD4703"/>
    <w:rsid w:val="00DD530E"/>
    <w:rsid w:val="00DD6C80"/>
    <w:rsid w:val="00DD7474"/>
    <w:rsid w:val="00DE01DA"/>
    <w:rsid w:val="00DE1C82"/>
    <w:rsid w:val="00DE5EE1"/>
    <w:rsid w:val="00DF2D71"/>
    <w:rsid w:val="00DF56A9"/>
    <w:rsid w:val="00DF6A57"/>
    <w:rsid w:val="00E05255"/>
    <w:rsid w:val="00E066F2"/>
    <w:rsid w:val="00E10572"/>
    <w:rsid w:val="00E10640"/>
    <w:rsid w:val="00E1124B"/>
    <w:rsid w:val="00E1193C"/>
    <w:rsid w:val="00E14FFF"/>
    <w:rsid w:val="00E25F7D"/>
    <w:rsid w:val="00E26E03"/>
    <w:rsid w:val="00E26E9C"/>
    <w:rsid w:val="00E40958"/>
    <w:rsid w:val="00E42D17"/>
    <w:rsid w:val="00E47609"/>
    <w:rsid w:val="00E5048A"/>
    <w:rsid w:val="00E51E74"/>
    <w:rsid w:val="00E56F54"/>
    <w:rsid w:val="00E6239B"/>
    <w:rsid w:val="00E74678"/>
    <w:rsid w:val="00E75A7F"/>
    <w:rsid w:val="00E8120B"/>
    <w:rsid w:val="00E818C6"/>
    <w:rsid w:val="00E82ACA"/>
    <w:rsid w:val="00E8499F"/>
    <w:rsid w:val="00E930F5"/>
    <w:rsid w:val="00EA3B40"/>
    <w:rsid w:val="00EA3D79"/>
    <w:rsid w:val="00EA563B"/>
    <w:rsid w:val="00EB0892"/>
    <w:rsid w:val="00EB28EB"/>
    <w:rsid w:val="00EB393C"/>
    <w:rsid w:val="00EB4914"/>
    <w:rsid w:val="00EC38FA"/>
    <w:rsid w:val="00EE0DEC"/>
    <w:rsid w:val="00EE2E23"/>
    <w:rsid w:val="00EF1528"/>
    <w:rsid w:val="00EF1A7A"/>
    <w:rsid w:val="00EF5FA3"/>
    <w:rsid w:val="00EF6037"/>
    <w:rsid w:val="00EF7721"/>
    <w:rsid w:val="00F0149C"/>
    <w:rsid w:val="00F03811"/>
    <w:rsid w:val="00F03AAB"/>
    <w:rsid w:val="00F05EE3"/>
    <w:rsid w:val="00F07714"/>
    <w:rsid w:val="00F10012"/>
    <w:rsid w:val="00F10395"/>
    <w:rsid w:val="00F10C6C"/>
    <w:rsid w:val="00F16CCC"/>
    <w:rsid w:val="00F20010"/>
    <w:rsid w:val="00F21851"/>
    <w:rsid w:val="00F25006"/>
    <w:rsid w:val="00F26664"/>
    <w:rsid w:val="00F333D5"/>
    <w:rsid w:val="00F3581E"/>
    <w:rsid w:val="00F35861"/>
    <w:rsid w:val="00F35B9E"/>
    <w:rsid w:val="00F37935"/>
    <w:rsid w:val="00F37A30"/>
    <w:rsid w:val="00F400B5"/>
    <w:rsid w:val="00F41A8C"/>
    <w:rsid w:val="00F426E4"/>
    <w:rsid w:val="00F4380A"/>
    <w:rsid w:val="00F5072B"/>
    <w:rsid w:val="00F60D60"/>
    <w:rsid w:val="00F70FBC"/>
    <w:rsid w:val="00F71E95"/>
    <w:rsid w:val="00F7373D"/>
    <w:rsid w:val="00F7454A"/>
    <w:rsid w:val="00F7563B"/>
    <w:rsid w:val="00F77037"/>
    <w:rsid w:val="00F77CDA"/>
    <w:rsid w:val="00F83794"/>
    <w:rsid w:val="00F847E1"/>
    <w:rsid w:val="00FA76AE"/>
    <w:rsid w:val="00FB0BBA"/>
    <w:rsid w:val="00FB3EC5"/>
    <w:rsid w:val="00FB45D1"/>
    <w:rsid w:val="00FC2AE5"/>
    <w:rsid w:val="00FC5CC5"/>
    <w:rsid w:val="00FD4563"/>
    <w:rsid w:val="00FD573A"/>
    <w:rsid w:val="00FD783D"/>
    <w:rsid w:val="00FE405F"/>
    <w:rsid w:val="00FE45BA"/>
    <w:rsid w:val="00FE679B"/>
    <w:rsid w:val="00FF0F45"/>
    <w:rsid w:val="00FF378C"/>
    <w:rsid w:val="00FF6800"/>
    <w:rsid w:val="00FF6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9495F"/>
  <w15:docId w15:val="{960D5E41-9349-4D55-A3D6-DAB201512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3948"/>
    <w:rPr>
      <w:rFonts w:ascii="Open Sans Condensed Light" w:hAnsi="Open Sans Condensed Light"/>
      <w:sz w:val="22"/>
      <w:szCs w:val="24"/>
    </w:rPr>
  </w:style>
  <w:style w:type="paragraph" w:styleId="Heading1">
    <w:name w:val="heading 1"/>
    <w:basedOn w:val="Normal"/>
    <w:next w:val="Normal"/>
    <w:link w:val="Heading1Char"/>
    <w:qFormat/>
    <w:rsid w:val="00786672"/>
    <w:pPr>
      <w:keepNext/>
      <w:keepLines/>
      <w:spacing w:after="280"/>
      <w:outlineLvl w:val="0"/>
    </w:pPr>
    <w:rPr>
      <w:rFonts w:ascii="Open Sans Condensed" w:eastAsiaTheme="majorEastAsia" w:hAnsi="Open Sans Condensed" w:cstheme="majorBidi"/>
      <w:b/>
      <w:bCs/>
      <w:color w:val="000000" w:themeColor="text1"/>
      <w:sz w:val="28"/>
      <w:szCs w:val="28"/>
    </w:rPr>
  </w:style>
  <w:style w:type="paragraph" w:styleId="Heading2">
    <w:name w:val="heading 2"/>
    <w:basedOn w:val="Normal"/>
    <w:next w:val="Normal"/>
    <w:link w:val="Heading2Char"/>
    <w:qFormat/>
    <w:rsid w:val="00786672"/>
    <w:pPr>
      <w:keepNext/>
      <w:keepLines/>
      <w:spacing w:after="240"/>
      <w:outlineLvl w:val="1"/>
    </w:pPr>
    <w:rPr>
      <w:rFonts w:ascii="Open Sans Condensed" w:eastAsiaTheme="majorEastAsia" w:hAnsi="Open Sans Condensed"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6672"/>
    <w:rPr>
      <w:rFonts w:ascii="Open Sans Condensed" w:eastAsiaTheme="majorEastAsia" w:hAnsi="Open Sans Condensed" w:cstheme="majorBidi"/>
      <w:b/>
      <w:bCs/>
      <w:color w:val="000000" w:themeColor="text1"/>
      <w:sz w:val="28"/>
      <w:szCs w:val="28"/>
    </w:rPr>
  </w:style>
  <w:style w:type="paragraph" w:styleId="Header">
    <w:name w:val="header"/>
    <w:basedOn w:val="Normal"/>
    <w:link w:val="HeaderChar"/>
    <w:rsid w:val="00AB20E4"/>
    <w:pPr>
      <w:tabs>
        <w:tab w:val="center" w:pos="4680"/>
        <w:tab w:val="right" w:pos="9360"/>
      </w:tabs>
    </w:pPr>
  </w:style>
  <w:style w:type="character" w:customStyle="1" w:styleId="HeaderChar">
    <w:name w:val="Header Char"/>
    <w:basedOn w:val="DefaultParagraphFont"/>
    <w:link w:val="Header"/>
    <w:rsid w:val="00AB20E4"/>
    <w:rPr>
      <w:rFonts w:ascii="Open Sans" w:hAnsi="Open Sans"/>
      <w:szCs w:val="24"/>
    </w:rPr>
  </w:style>
  <w:style w:type="paragraph" w:styleId="Footer">
    <w:name w:val="footer"/>
    <w:basedOn w:val="Normal"/>
    <w:link w:val="FooterChar"/>
    <w:uiPriority w:val="99"/>
    <w:rsid w:val="00AB20E4"/>
    <w:pPr>
      <w:tabs>
        <w:tab w:val="center" w:pos="4680"/>
        <w:tab w:val="right" w:pos="9360"/>
      </w:tabs>
    </w:pPr>
  </w:style>
  <w:style w:type="character" w:customStyle="1" w:styleId="FooterChar">
    <w:name w:val="Footer Char"/>
    <w:basedOn w:val="DefaultParagraphFont"/>
    <w:link w:val="Footer"/>
    <w:uiPriority w:val="99"/>
    <w:rsid w:val="00AB20E4"/>
    <w:rPr>
      <w:rFonts w:ascii="Open Sans" w:hAnsi="Open Sans"/>
      <w:szCs w:val="24"/>
    </w:rPr>
  </w:style>
  <w:style w:type="paragraph" w:styleId="BalloonText">
    <w:name w:val="Balloon Text"/>
    <w:basedOn w:val="Normal"/>
    <w:link w:val="BalloonTextChar"/>
    <w:rsid w:val="00AB20E4"/>
    <w:rPr>
      <w:rFonts w:ascii="Tahoma" w:hAnsi="Tahoma" w:cs="Tahoma"/>
      <w:sz w:val="16"/>
      <w:szCs w:val="16"/>
    </w:rPr>
  </w:style>
  <w:style w:type="character" w:customStyle="1" w:styleId="BalloonTextChar">
    <w:name w:val="Balloon Text Char"/>
    <w:basedOn w:val="DefaultParagraphFont"/>
    <w:link w:val="BalloonText"/>
    <w:rsid w:val="00AB20E4"/>
    <w:rPr>
      <w:rFonts w:ascii="Tahoma" w:hAnsi="Tahoma" w:cs="Tahoma"/>
      <w:sz w:val="16"/>
      <w:szCs w:val="16"/>
    </w:rPr>
  </w:style>
  <w:style w:type="table" w:styleId="TableGrid">
    <w:name w:val="Table Grid"/>
    <w:basedOn w:val="TableNormal"/>
    <w:rsid w:val="00AB20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D20BBC"/>
    <w:rPr>
      <w:color w:val="0000FF" w:themeColor="hyperlink"/>
      <w:u w:val="single"/>
    </w:rPr>
  </w:style>
  <w:style w:type="character" w:styleId="Strong">
    <w:name w:val="Strong"/>
    <w:basedOn w:val="DefaultParagraphFont"/>
    <w:qFormat/>
    <w:rsid w:val="00786672"/>
    <w:rPr>
      <w:rFonts w:ascii="Open Sans Condensed" w:hAnsi="Open Sans Condensed"/>
      <w:b/>
      <w:bCs/>
      <w:sz w:val="22"/>
    </w:rPr>
  </w:style>
  <w:style w:type="character" w:customStyle="1" w:styleId="Heading2Char">
    <w:name w:val="Heading 2 Char"/>
    <w:basedOn w:val="DefaultParagraphFont"/>
    <w:link w:val="Heading2"/>
    <w:rsid w:val="00786672"/>
    <w:rPr>
      <w:rFonts w:ascii="Open Sans Condensed" w:eastAsiaTheme="majorEastAsia" w:hAnsi="Open Sans Condensed" w:cstheme="majorBidi"/>
      <w:b/>
      <w:bCs/>
      <w:sz w:val="24"/>
      <w:szCs w:val="26"/>
    </w:rPr>
  </w:style>
  <w:style w:type="paragraph" w:styleId="ListParagraph">
    <w:name w:val="List Paragraph"/>
    <w:basedOn w:val="Normal"/>
    <w:uiPriority w:val="34"/>
    <w:qFormat/>
    <w:rsid w:val="000C5944"/>
    <w:pPr>
      <w:ind w:left="720"/>
      <w:contextualSpacing/>
    </w:pPr>
  </w:style>
  <w:style w:type="character" w:styleId="UnresolvedMention">
    <w:name w:val="Unresolved Mention"/>
    <w:basedOn w:val="DefaultParagraphFont"/>
    <w:uiPriority w:val="99"/>
    <w:semiHidden/>
    <w:unhideWhenUsed/>
    <w:rsid w:val="00736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84877">
      <w:bodyDiv w:val="1"/>
      <w:marLeft w:val="0"/>
      <w:marRight w:val="0"/>
      <w:marTop w:val="0"/>
      <w:marBottom w:val="0"/>
      <w:divBdr>
        <w:top w:val="none" w:sz="0" w:space="0" w:color="auto"/>
        <w:left w:val="none" w:sz="0" w:space="0" w:color="auto"/>
        <w:bottom w:val="none" w:sz="0" w:space="0" w:color="auto"/>
        <w:right w:val="none" w:sz="0" w:space="0" w:color="auto"/>
      </w:divBdr>
    </w:div>
    <w:div w:id="172544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webSettings" Target="webSettings.xml"/><Relationship Id="rId12" Type="http://schemas.openxmlformats.org/officeDocument/2006/relationships/hyperlink" Target="https://www.iowaeconomicdevelopment.com/empowerruraliowa" TargetMode="External"/><Relationship Id="rId17" Type="http://schemas.openxmlformats.org/officeDocument/2006/relationships/hyperlink" Target="Iowagrants.go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gis.iowa.gov/docs/code/2017/303.3C.pdf" TargetMode="External"/><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hyperlink" Target="https://www.iowaeconomicdevelopment.com/empowerruraliowa" TargetMode="External"/><Relationship Id="rId19" Type="http://schemas.openxmlformats.org/officeDocument/2006/relationships/hyperlink" Target="Iowagrants.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s xmlns="68cf2f9e-4092-42c6-be2b-27cd386bb21f" xsi:nil="true"/>
    <MigrationWizIdDocumentLibraryPermissions xmlns="68cf2f9e-4092-42c6-be2b-27cd386bb21f" xsi:nil="true"/>
    <MigrationWizIdSecurityGroups xmlns="68cf2f9e-4092-42c6-be2b-27cd386bb21f" xsi:nil="true"/>
    <MigrationWizId xmlns="68cf2f9e-4092-42c6-be2b-27cd386bb21f" xsi:nil="true"/>
    <MigrationWizIdPermissionLevels xmlns="68cf2f9e-4092-42c6-be2b-27cd386bb2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C0DBB2C3759D4AB2C94785764EE0A9" ma:contentTypeVersion="18" ma:contentTypeDescription="Create a new document." ma:contentTypeScope="" ma:versionID="2ec80a62613094d687fe7f3b250ed5f3">
  <xsd:schema xmlns:xsd="http://www.w3.org/2001/XMLSchema" xmlns:xs="http://www.w3.org/2001/XMLSchema" xmlns:p="http://schemas.microsoft.com/office/2006/metadata/properties" xmlns:ns3="68cf2f9e-4092-42c6-be2b-27cd386bb21f" xmlns:ns4="c346cb6c-40c1-4209-90f2-b04c6f1ead85" targetNamespace="http://schemas.microsoft.com/office/2006/metadata/properties" ma:root="true" ma:fieldsID="2db5ac6e0b621a287707f313e907a68d" ns3:_="" ns4:_="">
    <xsd:import namespace="68cf2f9e-4092-42c6-be2b-27cd386bb21f"/>
    <xsd:import namespace="c346cb6c-40c1-4209-90f2-b04c6f1ead85"/>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cf2f9e-4092-42c6-be2b-27cd386bb21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6cb6c-40c1-4209-90f2-b04c6f1ead85"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134FA7-DD46-4B45-AE3C-2F2CFFA0E68B}">
  <ds:schemaRefs>
    <ds:schemaRef ds:uri="http://schemas.microsoft.com/office/2006/metadata/properties"/>
    <ds:schemaRef ds:uri="http://schemas.microsoft.com/office/infopath/2007/PartnerControls"/>
    <ds:schemaRef ds:uri="68cf2f9e-4092-42c6-be2b-27cd386bb21f"/>
  </ds:schemaRefs>
</ds:datastoreItem>
</file>

<file path=customXml/itemProps2.xml><?xml version="1.0" encoding="utf-8"?>
<ds:datastoreItem xmlns:ds="http://schemas.openxmlformats.org/officeDocument/2006/customXml" ds:itemID="{951EE738-FC08-4A4F-A1DF-C7C50BD2B2EF}">
  <ds:schemaRefs>
    <ds:schemaRef ds:uri="http://schemas.microsoft.com/sharepoint/v3/contenttype/forms"/>
  </ds:schemaRefs>
</ds:datastoreItem>
</file>

<file path=customXml/itemProps3.xml><?xml version="1.0" encoding="utf-8"?>
<ds:datastoreItem xmlns:ds="http://schemas.openxmlformats.org/officeDocument/2006/customXml" ds:itemID="{E93515D4-9B58-48AC-B7A4-270FB43F3B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cf2f9e-4092-42c6-be2b-27cd386bb21f"/>
    <ds:schemaRef ds:uri="c346cb6c-40c1-4209-90f2-b04c6f1ead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9</Pages>
  <Words>2854</Words>
  <Characters>16268</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State of Iowa</Company>
  <LinksUpToDate>false</LinksUpToDate>
  <CharactersWithSpaces>19084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fred</dc:creator>
  <cp:lastModifiedBy>Liesl Seabert</cp:lastModifiedBy>
  <cp:revision>14</cp:revision>
  <cp:lastPrinted>2015-04-29T18:18:00Z</cp:lastPrinted>
  <dcterms:created xsi:type="dcterms:W3CDTF">2020-03-09T16:49:00Z</dcterms:created>
  <dcterms:modified xsi:type="dcterms:W3CDTF">2020-03-26T13:25:00Z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0x010100B3C0DBB2C3759D4AB2C94785764EE0A9</vt:lpwstr>
  </property>
</Properties>
</file>